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C4B" w:rsidRPr="000914C9" w:rsidRDefault="00327C4B" w:rsidP="00942526">
      <w:pPr>
        <w:tabs>
          <w:tab w:val="center" w:pos="4536"/>
          <w:tab w:val="right" w:pos="9072"/>
        </w:tabs>
        <w:spacing w:beforeLines="100" w:before="240" w:afterLines="50" w:after="120"/>
        <w:jc w:val="both"/>
        <w:rPr>
          <w:rFonts w:ascii="Arial" w:eastAsia="宋体" w:hAnsi="Arial" w:cs="Arial"/>
          <w:b/>
          <w:sz w:val="22"/>
          <w:szCs w:val="22"/>
          <w:lang w:val="en-GB" w:eastAsia="zh-CN"/>
        </w:rPr>
      </w:pPr>
      <w:r w:rsidRPr="000914C9">
        <w:rPr>
          <w:rFonts w:ascii="Arial" w:eastAsia="MS Mincho" w:hAnsi="Arial" w:cs="Arial"/>
          <w:b/>
          <w:sz w:val="22"/>
          <w:szCs w:val="22"/>
          <w:lang w:val="en-GB"/>
        </w:rPr>
        <w:t>3GPP TSG-RAN WG2</w:t>
      </w:r>
      <w:r w:rsidRPr="000914C9">
        <w:rPr>
          <w:rFonts w:ascii="Arial" w:eastAsia="宋体" w:hAnsi="Arial" w:cs="Arial"/>
          <w:b/>
          <w:sz w:val="22"/>
          <w:szCs w:val="22"/>
          <w:lang w:val="en-GB" w:eastAsia="zh-CN"/>
        </w:rPr>
        <w:t xml:space="preserve"> Meeting #125bis</w:t>
      </w:r>
      <w:r w:rsidRPr="000914C9">
        <w:rPr>
          <w:rFonts w:ascii="Arial" w:eastAsia="MS Mincho" w:hAnsi="Arial" w:cs="Arial"/>
          <w:b/>
          <w:sz w:val="22"/>
          <w:szCs w:val="22"/>
          <w:lang w:val="en-GB"/>
        </w:rPr>
        <w:t xml:space="preserve">          </w:t>
      </w:r>
      <w:r w:rsidRPr="000914C9">
        <w:rPr>
          <w:rFonts w:ascii="Arial" w:eastAsia="宋体" w:hAnsi="Arial" w:cs="Arial"/>
          <w:b/>
          <w:sz w:val="22"/>
          <w:szCs w:val="22"/>
          <w:lang w:val="en-GB" w:eastAsia="zh-CN"/>
        </w:rPr>
        <w:t xml:space="preserve">        </w:t>
      </w:r>
      <w:r w:rsidRPr="000914C9">
        <w:rPr>
          <w:rFonts w:ascii="Arial" w:eastAsia="宋体" w:hAnsi="Arial" w:cs="Arial"/>
          <w:b/>
          <w:sz w:val="22"/>
          <w:szCs w:val="22"/>
          <w:lang w:eastAsia="zh-CN"/>
        </w:rPr>
        <w:t xml:space="preserve">                               </w:t>
      </w:r>
      <w:r w:rsidRPr="000914C9">
        <w:rPr>
          <w:rFonts w:ascii="Arial" w:eastAsia="宋体" w:hAnsi="Arial" w:cs="Arial"/>
          <w:b/>
          <w:sz w:val="22"/>
          <w:szCs w:val="22"/>
          <w:lang w:val="en-GB" w:eastAsia="zh-CN"/>
        </w:rPr>
        <w:t xml:space="preserve">  </w:t>
      </w:r>
      <w:r w:rsidR="00015AD6" w:rsidRPr="00015AD6">
        <w:rPr>
          <w:rFonts w:ascii="Arial" w:eastAsia="宋体" w:hAnsi="Arial" w:cs="Arial"/>
          <w:b/>
          <w:sz w:val="22"/>
          <w:szCs w:val="22"/>
          <w:lang w:val="en-GB" w:eastAsia="zh-CN"/>
        </w:rPr>
        <w:t>R2-2402177</w:t>
      </w:r>
      <w:r w:rsidRPr="000914C9">
        <w:rPr>
          <w:rFonts w:ascii="Arial" w:eastAsia="宋体" w:hAnsi="Arial" w:cs="Arial"/>
          <w:b/>
          <w:sz w:val="22"/>
          <w:szCs w:val="22"/>
          <w:lang w:val="en-GB" w:eastAsia="zh-CN"/>
        </w:rPr>
        <w:t xml:space="preserve">                                         </w:t>
      </w:r>
    </w:p>
    <w:p w:rsidR="00327C4B" w:rsidRPr="000914C9" w:rsidRDefault="00327C4B" w:rsidP="00942526">
      <w:pPr>
        <w:tabs>
          <w:tab w:val="left" w:pos="7600"/>
        </w:tabs>
        <w:spacing w:beforeLines="100" w:before="240" w:afterLines="50" w:after="120"/>
        <w:jc w:val="both"/>
        <w:rPr>
          <w:rFonts w:ascii="Arial" w:eastAsia="宋体" w:hAnsi="Arial" w:cs="Arial"/>
          <w:b/>
          <w:sz w:val="22"/>
          <w:szCs w:val="22"/>
          <w:lang w:val="en-GB" w:eastAsia="zh-CN"/>
        </w:rPr>
      </w:pPr>
      <w:r w:rsidRPr="000914C9">
        <w:rPr>
          <w:rFonts w:ascii="Arial" w:eastAsia="宋体" w:hAnsi="Arial" w:cs="Arial"/>
          <w:b/>
          <w:sz w:val="22"/>
          <w:szCs w:val="22"/>
          <w:lang w:val="en-GB" w:eastAsia="zh-CN"/>
        </w:rPr>
        <w:t>Changsha, China, April 15th – 19th, 2024</w:t>
      </w:r>
      <w:r w:rsidRPr="000914C9">
        <w:rPr>
          <w:rFonts w:ascii="Arial" w:eastAsia="宋体" w:hAnsi="Arial" w:cs="Arial"/>
          <w:b/>
          <w:sz w:val="22"/>
          <w:szCs w:val="22"/>
          <w:lang w:val="en-GB" w:eastAsia="zh-CN"/>
        </w:rPr>
        <w:tab/>
      </w:r>
    </w:p>
    <w:p w:rsidR="00327C4B" w:rsidRPr="000914C9" w:rsidRDefault="00327C4B" w:rsidP="00942526">
      <w:pPr>
        <w:tabs>
          <w:tab w:val="center" w:pos="4536"/>
          <w:tab w:val="right" w:pos="9072"/>
        </w:tabs>
        <w:spacing w:beforeLines="100" w:before="240" w:afterLines="50" w:after="120"/>
        <w:jc w:val="both"/>
        <w:rPr>
          <w:rFonts w:ascii="Arial" w:eastAsia="宋体" w:hAnsi="Arial" w:cs="Arial"/>
          <w:b/>
          <w:sz w:val="22"/>
          <w:szCs w:val="22"/>
          <w:lang w:val="en-GB" w:eastAsia="zh-CN"/>
        </w:rPr>
      </w:pPr>
      <w:r w:rsidRPr="000914C9">
        <w:rPr>
          <w:rFonts w:ascii="Arial" w:eastAsia="MS Mincho" w:hAnsi="Arial" w:cs="Arial"/>
          <w:b/>
          <w:sz w:val="22"/>
          <w:szCs w:val="22"/>
          <w:lang w:val="en-GB"/>
        </w:rPr>
        <w:t xml:space="preserve">                                   </w:t>
      </w:r>
      <w:r w:rsidRPr="000914C9">
        <w:rPr>
          <w:rFonts w:ascii="Arial" w:eastAsia="宋体" w:hAnsi="Arial" w:cs="Arial"/>
          <w:b/>
          <w:sz w:val="22"/>
          <w:szCs w:val="22"/>
          <w:lang w:val="en-GB" w:eastAsia="zh-CN"/>
        </w:rPr>
        <w:t xml:space="preserve">                  </w:t>
      </w:r>
    </w:p>
    <w:p w:rsidR="00327C4B" w:rsidRPr="000914C9" w:rsidRDefault="00327C4B" w:rsidP="00942526">
      <w:pPr>
        <w:tabs>
          <w:tab w:val="left" w:pos="1910"/>
          <w:tab w:val="right" w:pos="9072"/>
        </w:tabs>
        <w:spacing w:beforeLines="100" w:before="240" w:afterLines="50" w:after="120"/>
        <w:ind w:left="1800" w:hanging="1800"/>
        <w:jc w:val="both"/>
        <w:rPr>
          <w:rFonts w:ascii="Arial" w:eastAsia="宋体" w:hAnsi="Arial" w:cs="Arial"/>
          <w:b/>
          <w:sz w:val="22"/>
          <w:szCs w:val="22"/>
          <w:lang w:eastAsia="zh-CN"/>
        </w:rPr>
      </w:pPr>
      <w:r w:rsidRPr="000914C9">
        <w:rPr>
          <w:rFonts w:ascii="Arial" w:eastAsia="MS Mincho" w:hAnsi="Arial" w:cs="Arial"/>
          <w:b/>
          <w:sz w:val="22"/>
          <w:szCs w:val="22"/>
        </w:rPr>
        <w:t>Source:</w:t>
      </w:r>
      <w:r w:rsidRPr="000914C9">
        <w:rPr>
          <w:rFonts w:ascii="Arial" w:eastAsia="宋体" w:hAnsi="Arial" w:cs="Arial"/>
          <w:b/>
          <w:sz w:val="22"/>
          <w:szCs w:val="22"/>
          <w:lang w:eastAsia="zh-CN"/>
        </w:rPr>
        <w:t xml:space="preserve">              CATT </w:t>
      </w:r>
    </w:p>
    <w:p w:rsidR="00327C4B" w:rsidRPr="000914C9" w:rsidRDefault="00327C4B" w:rsidP="00942526">
      <w:pPr>
        <w:tabs>
          <w:tab w:val="left" w:pos="1800"/>
          <w:tab w:val="right" w:pos="9072"/>
        </w:tabs>
        <w:spacing w:beforeLines="100" w:before="240" w:afterLines="50" w:after="120"/>
        <w:ind w:left="866" w:hangingChars="392" w:hanging="866"/>
        <w:jc w:val="both"/>
        <w:rPr>
          <w:rFonts w:ascii="Arial" w:eastAsia="宋体" w:hAnsi="Arial" w:cs="Arial"/>
          <w:b/>
          <w:sz w:val="22"/>
          <w:szCs w:val="22"/>
          <w:lang w:eastAsia="zh-CN"/>
        </w:rPr>
      </w:pPr>
      <w:r w:rsidRPr="000914C9">
        <w:rPr>
          <w:rFonts w:ascii="Arial" w:eastAsia="MS Mincho" w:hAnsi="Arial" w:cs="Arial"/>
          <w:b/>
          <w:sz w:val="22"/>
          <w:szCs w:val="22"/>
        </w:rPr>
        <w:t>Title:</w:t>
      </w:r>
      <w:bookmarkStart w:id="0" w:name="Title"/>
      <w:bookmarkEnd w:id="0"/>
      <w:r w:rsidRPr="000914C9">
        <w:rPr>
          <w:rFonts w:ascii="Arial" w:eastAsia="MS Mincho" w:hAnsi="Arial" w:cs="Arial"/>
          <w:b/>
          <w:sz w:val="22"/>
          <w:szCs w:val="22"/>
        </w:rPr>
        <w:tab/>
      </w:r>
      <w:r w:rsidRPr="000914C9">
        <w:rPr>
          <w:rFonts w:ascii="Arial" w:eastAsia="宋体" w:hAnsi="Arial" w:cs="Arial"/>
          <w:b/>
          <w:sz w:val="22"/>
          <w:szCs w:val="22"/>
          <w:lang w:eastAsia="zh-CN"/>
        </w:rPr>
        <w:t xml:space="preserve">             </w:t>
      </w:r>
      <w:r w:rsidR="00E210A3" w:rsidRPr="000914C9">
        <w:rPr>
          <w:rFonts w:ascii="Arial" w:eastAsia="宋体" w:hAnsi="Arial" w:cs="Arial"/>
          <w:b/>
          <w:sz w:val="22"/>
          <w:szCs w:val="22"/>
          <w:lang w:eastAsia="zh-CN"/>
        </w:rPr>
        <w:t>Consideration on Event triggered L1 measurement reporting</w:t>
      </w:r>
    </w:p>
    <w:p w:rsidR="00327C4B" w:rsidRPr="000914C9" w:rsidRDefault="00327C4B" w:rsidP="00942526">
      <w:pPr>
        <w:tabs>
          <w:tab w:val="left" w:pos="1690"/>
          <w:tab w:val="right" w:pos="9072"/>
        </w:tabs>
        <w:spacing w:beforeLines="100" w:before="240" w:afterLines="50" w:after="120"/>
        <w:jc w:val="both"/>
        <w:rPr>
          <w:rFonts w:ascii="Arial" w:eastAsia="宋体" w:hAnsi="Arial" w:cs="Arial"/>
          <w:b/>
          <w:sz w:val="22"/>
          <w:szCs w:val="22"/>
          <w:lang w:eastAsia="zh-CN"/>
        </w:rPr>
      </w:pPr>
      <w:r w:rsidRPr="000914C9">
        <w:rPr>
          <w:rFonts w:ascii="Arial" w:eastAsia="MS Mincho" w:hAnsi="Arial" w:cs="Arial"/>
          <w:b/>
          <w:sz w:val="22"/>
          <w:szCs w:val="22"/>
        </w:rPr>
        <w:t>Agenda Item:</w:t>
      </w:r>
      <w:bookmarkStart w:id="1" w:name="Source"/>
      <w:bookmarkEnd w:id="1"/>
      <w:r w:rsidRPr="000914C9">
        <w:rPr>
          <w:rFonts w:ascii="Arial" w:eastAsia="MS Mincho" w:hAnsi="Arial" w:cs="Arial"/>
          <w:b/>
          <w:sz w:val="22"/>
          <w:szCs w:val="22"/>
        </w:rPr>
        <w:tab/>
      </w:r>
      <w:r w:rsidRPr="000914C9">
        <w:rPr>
          <w:rFonts w:ascii="Arial" w:eastAsia="宋体" w:hAnsi="Arial" w:cs="Arial"/>
          <w:b/>
          <w:sz w:val="22"/>
          <w:szCs w:val="22"/>
          <w:lang w:eastAsia="zh-CN"/>
        </w:rPr>
        <w:t>8.6.3</w:t>
      </w:r>
    </w:p>
    <w:p w:rsidR="00327C4B" w:rsidRPr="000914C9" w:rsidRDefault="00327C4B" w:rsidP="00942526">
      <w:pPr>
        <w:tabs>
          <w:tab w:val="left" w:pos="1690"/>
          <w:tab w:val="center" w:pos="4536"/>
          <w:tab w:val="right" w:pos="9072"/>
        </w:tabs>
        <w:spacing w:beforeLines="100" w:before="240" w:afterLines="50" w:after="120"/>
        <w:jc w:val="both"/>
        <w:rPr>
          <w:rFonts w:ascii="Arial" w:eastAsia="宋体" w:hAnsi="Arial" w:cs="Arial"/>
          <w:b/>
          <w:lang w:eastAsia="zh-CN"/>
        </w:rPr>
      </w:pPr>
      <w:r w:rsidRPr="000914C9">
        <w:rPr>
          <w:rFonts w:ascii="Arial" w:eastAsia="MS Mincho" w:hAnsi="Arial" w:cs="Arial"/>
          <w:b/>
          <w:sz w:val="22"/>
          <w:szCs w:val="22"/>
        </w:rPr>
        <w:t>Document for:</w:t>
      </w:r>
      <w:r w:rsidRPr="000914C9">
        <w:rPr>
          <w:rFonts w:ascii="Arial" w:eastAsia="MS Mincho" w:hAnsi="Arial" w:cs="Arial"/>
          <w:b/>
          <w:sz w:val="22"/>
          <w:szCs w:val="22"/>
        </w:rPr>
        <w:tab/>
      </w:r>
      <w:bookmarkStart w:id="2" w:name="DocumentFor"/>
      <w:bookmarkEnd w:id="2"/>
      <w:r w:rsidRPr="000914C9">
        <w:rPr>
          <w:rFonts w:ascii="Arial" w:eastAsia="MS Mincho" w:hAnsi="Arial" w:cs="Arial"/>
          <w:b/>
          <w:sz w:val="22"/>
          <w:szCs w:val="22"/>
        </w:rPr>
        <w:t>Discussio</w:t>
      </w:r>
      <w:r w:rsidRPr="000914C9">
        <w:rPr>
          <w:rFonts w:ascii="Arial" w:eastAsia="宋体" w:hAnsi="Arial" w:cs="Arial"/>
          <w:b/>
          <w:sz w:val="22"/>
          <w:szCs w:val="22"/>
          <w:lang w:eastAsia="zh-CN"/>
        </w:rPr>
        <w:t>n and Decision</w:t>
      </w:r>
    </w:p>
    <w:p w:rsidR="003B3CA9" w:rsidRPr="000914C9" w:rsidRDefault="003B3CA9" w:rsidP="00942526">
      <w:pPr>
        <w:pBdr>
          <w:bottom w:val="single" w:sz="4" w:space="1" w:color="auto"/>
        </w:pBdr>
        <w:tabs>
          <w:tab w:val="left" w:pos="2552"/>
        </w:tabs>
        <w:spacing w:before="100" w:after="50"/>
        <w:jc w:val="both"/>
        <w:rPr>
          <w:rFonts w:ascii="Arial" w:hAnsi="Arial" w:cs="Arial"/>
        </w:rPr>
      </w:pPr>
    </w:p>
    <w:p w:rsidR="003B3CA9" w:rsidRPr="000914C9" w:rsidRDefault="00A11500" w:rsidP="00942526">
      <w:pPr>
        <w:pStyle w:val="1"/>
        <w:tabs>
          <w:tab w:val="clear" w:pos="567"/>
          <w:tab w:val="num" w:pos="432"/>
        </w:tabs>
        <w:spacing w:before="100" w:after="50"/>
        <w:ind w:left="432" w:hanging="432"/>
        <w:jc w:val="both"/>
        <w:rPr>
          <w:szCs w:val="28"/>
        </w:rPr>
      </w:pPr>
      <w:r w:rsidRPr="000914C9">
        <w:rPr>
          <w:szCs w:val="28"/>
        </w:rPr>
        <w:t>Introduction</w:t>
      </w:r>
    </w:p>
    <w:p w:rsidR="005D50C8" w:rsidRPr="000914C9" w:rsidRDefault="005D50C8" w:rsidP="00942526">
      <w:pPr>
        <w:pStyle w:val="a0"/>
        <w:spacing w:beforeLines="100" w:before="240" w:afterLines="50"/>
        <w:rPr>
          <w:rFonts w:ascii="Arial" w:eastAsiaTheme="minorEastAsia" w:hAnsi="Arial" w:cs="Arial"/>
          <w:lang w:eastAsia="zh-CN"/>
        </w:rPr>
      </w:pPr>
      <w:r w:rsidRPr="000914C9">
        <w:rPr>
          <w:rFonts w:ascii="Arial" w:eastAsiaTheme="minorEastAsia" w:hAnsi="Arial" w:cs="Arial"/>
          <w:lang w:eastAsia="zh-CN"/>
        </w:rPr>
        <w:t>According to</w:t>
      </w:r>
      <w:r w:rsidR="002D6A62" w:rsidRPr="000914C9">
        <w:rPr>
          <w:rFonts w:ascii="Arial" w:eastAsiaTheme="minorEastAsia" w:hAnsi="Arial" w:cs="Arial"/>
          <w:lang w:eastAsia="zh-CN"/>
        </w:rPr>
        <w:t xml:space="preserve"> WID</w:t>
      </w:r>
      <w:r w:rsidRPr="000914C9">
        <w:rPr>
          <w:rFonts w:ascii="Arial" w:eastAsiaTheme="minorEastAsia" w:hAnsi="Arial" w:cs="Arial"/>
          <w:lang w:eastAsia="zh-CN"/>
        </w:rPr>
        <w:t xml:space="preserve"> </w:t>
      </w:r>
      <w:r w:rsidRPr="000914C9">
        <w:rPr>
          <w:rFonts w:ascii="Arial" w:eastAsiaTheme="minorEastAsia" w:hAnsi="Arial" w:cs="Arial"/>
          <w:lang w:eastAsia="zh-CN"/>
        </w:rPr>
        <w:fldChar w:fldCharType="begin"/>
      </w:r>
      <w:r w:rsidRPr="000914C9">
        <w:rPr>
          <w:rFonts w:ascii="Arial" w:eastAsiaTheme="minorEastAsia" w:hAnsi="Arial" w:cs="Arial"/>
          <w:lang w:eastAsia="zh-CN"/>
        </w:rPr>
        <w:instrText xml:space="preserve"> REF _Ref160438305 \n \h  \* MERGEFORMAT </w:instrText>
      </w:r>
      <w:r w:rsidRPr="000914C9">
        <w:rPr>
          <w:rFonts w:ascii="Arial" w:eastAsiaTheme="minorEastAsia" w:hAnsi="Arial" w:cs="Arial"/>
          <w:lang w:eastAsia="zh-CN"/>
        </w:rPr>
      </w:r>
      <w:r w:rsidRPr="000914C9">
        <w:rPr>
          <w:rFonts w:ascii="Arial" w:eastAsiaTheme="minorEastAsia" w:hAnsi="Arial" w:cs="Arial"/>
          <w:lang w:eastAsia="zh-CN"/>
        </w:rPr>
        <w:fldChar w:fldCharType="separate"/>
      </w:r>
      <w:r w:rsidRPr="000914C9">
        <w:rPr>
          <w:rFonts w:ascii="Arial" w:eastAsiaTheme="minorEastAsia" w:hAnsi="Arial" w:cs="Arial"/>
          <w:lang w:eastAsia="zh-CN"/>
        </w:rPr>
        <w:t>[1]</w:t>
      </w:r>
      <w:r w:rsidRPr="000914C9">
        <w:rPr>
          <w:rFonts w:ascii="Arial" w:eastAsiaTheme="minorEastAsia" w:hAnsi="Arial" w:cs="Arial"/>
          <w:lang w:eastAsia="zh-CN"/>
        </w:rPr>
        <w:fldChar w:fldCharType="end"/>
      </w:r>
      <w:r w:rsidRPr="000914C9">
        <w:rPr>
          <w:rFonts w:ascii="Arial" w:eastAsiaTheme="minorEastAsia" w:hAnsi="Arial" w:cs="Arial"/>
          <w:lang w:eastAsia="zh-CN"/>
        </w:rPr>
        <w:t xml:space="preserve">, one of the objectives of Rel-19 mobility is </w:t>
      </w:r>
      <w:r w:rsidR="002D6A62" w:rsidRPr="000914C9">
        <w:rPr>
          <w:rFonts w:ascii="Arial" w:eastAsiaTheme="minorEastAsia" w:hAnsi="Arial" w:cs="Arial"/>
          <w:lang w:eastAsia="zh-CN"/>
        </w:rPr>
        <w:t xml:space="preserve">the enhancement to the measurement </w:t>
      </w:r>
      <w:r w:rsidR="00A76D76" w:rsidRPr="000914C9">
        <w:rPr>
          <w:rFonts w:ascii="Arial" w:eastAsiaTheme="minorEastAsia" w:hAnsi="Arial" w:cs="Arial"/>
          <w:lang w:eastAsia="zh-CN"/>
        </w:rPr>
        <w:t xml:space="preserve">enhancements </w:t>
      </w:r>
      <w:r w:rsidR="002D6A62" w:rsidRPr="000914C9">
        <w:rPr>
          <w:rFonts w:ascii="Arial" w:eastAsiaTheme="minorEastAsia" w:hAnsi="Arial" w:cs="Arial"/>
          <w:lang w:eastAsia="zh-CN"/>
        </w:rPr>
        <w:t>for supporting LTM</w:t>
      </w:r>
      <w:r w:rsidR="00A76D76" w:rsidRPr="000914C9">
        <w:rPr>
          <w:rFonts w:ascii="Arial" w:eastAsiaTheme="minorEastAsia" w:hAnsi="Arial" w:cs="Arial"/>
          <w:lang w:eastAsia="zh-CN"/>
        </w:rPr>
        <w:t>,</w:t>
      </w:r>
      <w:r w:rsidRPr="000914C9">
        <w:rPr>
          <w:rFonts w:ascii="Arial" w:eastAsiaTheme="minorEastAsia" w:hAnsi="Arial" w:cs="Arial"/>
          <w:lang w:eastAsia="zh-CN"/>
        </w:rPr>
        <w:t xml:space="preserve"> </w:t>
      </w:r>
      <w:r w:rsidR="002D6A62" w:rsidRPr="000914C9">
        <w:rPr>
          <w:rFonts w:ascii="Arial" w:eastAsiaTheme="minorEastAsia" w:hAnsi="Arial" w:cs="Arial"/>
          <w:lang w:eastAsia="zh-CN"/>
        </w:rPr>
        <w:t>as</w:t>
      </w:r>
      <w:r w:rsidRPr="000914C9">
        <w:rPr>
          <w:rFonts w:ascii="Arial" w:eastAsiaTheme="minorEastAsia" w:hAnsi="Arial" w:cs="Arial"/>
          <w:lang w:eastAsia="zh-CN"/>
        </w:rPr>
        <w:t xml:space="preserve"> below:</w:t>
      </w:r>
    </w:p>
    <w:tbl>
      <w:tblPr>
        <w:tblStyle w:val="a7"/>
        <w:tblW w:w="0" w:type="auto"/>
        <w:tblInd w:w="108" w:type="dxa"/>
        <w:tblLook w:val="04A0" w:firstRow="1" w:lastRow="0" w:firstColumn="1" w:lastColumn="0" w:noHBand="0" w:noVBand="1"/>
      </w:tblPr>
      <w:tblGrid>
        <w:gridCol w:w="8414"/>
      </w:tblGrid>
      <w:tr w:rsidR="005D50C8" w:rsidRPr="000914C9" w:rsidTr="005F2FD6">
        <w:tc>
          <w:tcPr>
            <w:tcW w:w="8414" w:type="dxa"/>
          </w:tcPr>
          <w:p w:rsidR="005D50C8" w:rsidRPr="000914C9" w:rsidRDefault="005D50C8" w:rsidP="00942526">
            <w:pPr>
              <w:numPr>
                <w:ilvl w:val="0"/>
                <w:numId w:val="11"/>
              </w:numPr>
              <w:overflowPunct w:val="0"/>
              <w:autoSpaceDE w:val="0"/>
              <w:autoSpaceDN w:val="0"/>
              <w:adjustRightInd w:val="0"/>
              <w:spacing w:beforeLines="100" w:before="240" w:afterLines="50" w:after="120"/>
              <w:jc w:val="both"/>
              <w:textAlignment w:val="baseline"/>
              <w:rPr>
                <w:rFonts w:ascii="Arial" w:hAnsi="Arial" w:cs="Arial"/>
                <w:bCs/>
                <w:szCs w:val="20"/>
                <w:lang w:val="en-GB" w:eastAsia="en-GB"/>
              </w:rPr>
            </w:pPr>
            <w:r w:rsidRPr="000914C9">
              <w:rPr>
                <w:rFonts w:ascii="Arial" w:hAnsi="Arial" w:cs="Arial"/>
                <w:bCs/>
                <w:szCs w:val="20"/>
                <w:lang w:val="en-GB" w:eastAsia="en-GB"/>
              </w:rPr>
              <w:t>Measurements related enhancements for purpose of supporting LTM: [RAN2, RAN1]</w:t>
            </w:r>
          </w:p>
          <w:p w:rsidR="005D50C8" w:rsidRPr="000914C9" w:rsidRDefault="005D50C8" w:rsidP="00942526">
            <w:pPr>
              <w:numPr>
                <w:ilvl w:val="1"/>
                <w:numId w:val="11"/>
              </w:numPr>
              <w:overflowPunct w:val="0"/>
              <w:autoSpaceDE w:val="0"/>
              <w:autoSpaceDN w:val="0"/>
              <w:adjustRightInd w:val="0"/>
              <w:spacing w:beforeLines="100" w:before="240" w:afterLines="50" w:after="120"/>
              <w:jc w:val="both"/>
              <w:textAlignment w:val="baseline"/>
              <w:rPr>
                <w:rFonts w:ascii="Arial" w:hAnsi="Arial" w:cs="Arial"/>
                <w:bCs/>
                <w:szCs w:val="20"/>
                <w:lang w:val="en-GB" w:eastAsia="en-GB"/>
              </w:rPr>
            </w:pPr>
            <w:r w:rsidRPr="000914C9">
              <w:rPr>
                <w:rFonts w:ascii="Arial" w:hAnsi="Arial" w:cs="Arial"/>
                <w:bCs/>
                <w:szCs w:val="20"/>
                <w:lang w:val="en-GB" w:eastAsia="en-GB"/>
              </w:rPr>
              <w:t>Measurement related enhancements are applicable to Intra-CU MCG/SCG LTM and Inter-CU MCG/SCG LTM</w:t>
            </w:r>
          </w:p>
          <w:p w:rsidR="005D50C8" w:rsidRPr="000914C9" w:rsidRDefault="005D50C8" w:rsidP="00942526">
            <w:pPr>
              <w:numPr>
                <w:ilvl w:val="1"/>
                <w:numId w:val="11"/>
              </w:numPr>
              <w:overflowPunct w:val="0"/>
              <w:autoSpaceDE w:val="0"/>
              <w:autoSpaceDN w:val="0"/>
              <w:adjustRightInd w:val="0"/>
              <w:spacing w:beforeLines="100" w:before="240" w:afterLines="50" w:after="120"/>
              <w:jc w:val="both"/>
              <w:textAlignment w:val="baseline"/>
              <w:rPr>
                <w:rFonts w:ascii="Arial" w:hAnsi="Arial" w:cs="Arial"/>
                <w:bCs/>
                <w:szCs w:val="20"/>
                <w:lang w:val="en-GB" w:eastAsia="en-GB"/>
              </w:rPr>
            </w:pPr>
            <w:r w:rsidRPr="000914C9">
              <w:rPr>
                <w:rFonts w:ascii="Arial" w:hAnsi="Arial" w:cs="Arial"/>
                <w:bCs/>
                <w:szCs w:val="20"/>
                <w:lang w:val="en-GB" w:eastAsia="en-GB"/>
              </w:rPr>
              <w:t>Specify necessary components to support event triggered L1 measurement reporting [RAN2, RAN1]</w:t>
            </w:r>
          </w:p>
          <w:p w:rsidR="005D50C8" w:rsidRPr="000914C9" w:rsidRDefault="005D50C8" w:rsidP="00942526">
            <w:pPr>
              <w:numPr>
                <w:ilvl w:val="2"/>
                <w:numId w:val="11"/>
              </w:numPr>
              <w:overflowPunct w:val="0"/>
              <w:autoSpaceDE w:val="0"/>
              <w:autoSpaceDN w:val="0"/>
              <w:adjustRightInd w:val="0"/>
              <w:spacing w:beforeLines="100" w:before="240" w:afterLines="50" w:after="120"/>
              <w:jc w:val="both"/>
              <w:textAlignment w:val="baseline"/>
              <w:rPr>
                <w:rFonts w:ascii="Arial" w:hAnsi="Arial" w:cs="Arial"/>
                <w:bCs/>
                <w:szCs w:val="20"/>
                <w:lang w:val="en-GB" w:eastAsia="en-GB"/>
              </w:rPr>
            </w:pPr>
            <w:r w:rsidRPr="000914C9">
              <w:rPr>
                <w:rFonts w:ascii="Arial" w:hAnsi="Arial" w:cs="Arial"/>
                <w:bCs/>
                <w:szCs w:val="20"/>
                <w:lang w:val="en-GB" w:eastAsia="en-GB"/>
              </w:rPr>
              <w:t xml:space="preserve">RAN1 and RAN2 to progress independently on the event triggered measurements objectives of their respective MIMO and Mobility enhancement </w:t>
            </w:r>
            <w:proofErr w:type="spellStart"/>
            <w:r w:rsidRPr="000914C9">
              <w:rPr>
                <w:rFonts w:ascii="Arial" w:hAnsi="Arial" w:cs="Arial"/>
                <w:bCs/>
                <w:szCs w:val="20"/>
                <w:lang w:val="en-GB" w:eastAsia="en-GB"/>
              </w:rPr>
              <w:t>WIs.</w:t>
            </w:r>
            <w:proofErr w:type="spellEnd"/>
            <w:r w:rsidRPr="000914C9">
              <w:rPr>
                <w:rFonts w:ascii="Arial" w:hAnsi="Arial" w:cs="Arial"/>
                <w:bCs/>
                <w:szCs w:val="20"/>
                <w:lang w:val="en-GB" w:eastAsia="en-GB"/>
              </w:rPr>
              <w:t xml:space="preserve"> Review progress at RAN#105 to see if any modification of objectives is required to avoid/manage any overlap in the work</w:t>
            </w:r>
          </w:p>
          <w:p w:rsidR="005D50C8" w:rsidRPr="000914C9" w:rsidRDefault="005D50C8" w:rsidP="00942526">
            <w:pPr>
              <w:numPr>
                <w:ilvl w:val="1"/>
                <w:numId w:val="11"/>
              </w:numPr>
              <w:overflowPunct w:val="0"/>
              <w:autoSpaceDE w:val="0"/>
              <w:autoSpaceDN w:val="0"/>
              <w:adjustRightInd w:val="0"/>
              <w:spacing w:beforeLines="100" w:before="240" w:afterLines="50" w:after="120"/>
              <w:jc w:val="both"/>
              <w:textAlignment w:val="baseline"/>
              <w:rPr>
                <w:rFonts w:ascii="Arial" w:hAnsi="Arial" w:cs="Arial"/>
                <w:bCs/>
                <w:szCs w:val="20"/>
                <w:lang w:val="en-GB" w:eastAsia="en-GB"/>
              </w:rPr>
            </w:pPr>
            <w:r w:rsidRPr="000914C9">
              <w:rPr>
                <w:rFonts w:ascii="Arial" w:hAnsi="Arial" w:cs="Arial"/>
                <w:bCs/>
                <w:szCs w:val="20"/>
                <w:lang w:val="en-GB" w:eastAsia="en-GB"/>
              </w:rPr>
              <w:t>Specify support for CSI-RS measurements for LTM procedures and enable CSI-RS based beam management, and/or other necessary physical layer operations on candidate cells before LTM [RAN1]</w:t>
            </w:r>
          </w:p>
        </w:tc>
      </w:tr>
    </w:tbl>
    <w:p w:rsidR="005D50C8" w:rsidRPr="000914C9" w:rsidRDefault="002D6A62" w:rsidP="00942526">
      <w:pPr>
        <w:pStyle w:val="a0"/>
        <w:spacing w:beforeLines="100" w:before="240" w:afterLines="50"/>
        <w:rPr>
          <w:rFonts w:ascii="Arial" w:eastAsiaTheme="minorEastAsia" w:hAnsi="Arial" w:cs="Arial"/>
          <w:lang w:eastAsia="zh-CN"/>
        </w:rPr>
      </w:pPr>
      <w:r w:rsidRPr="000914C9">
        <w:rPr>
          <w:rFonts w:ascii="Arial" w:eastAsiaTheme="minorEastAsia" w:hAnsi="Arial" w:cs="Arial"/>
          <w:lang w:eastAsia="zh-CN"/>
        </w:rPr>
        <w:t>In this contribution</w:t>
      </w:r>
      <w:r w:rsidR="005D50C8" w:rsidRPr="000914C9">
        <w:rPr>
          <w:rFonts w:ascii="Arial" w:eastAsiaTheme="minorEastAsia" w:hAnsi="Arial" w:cs="Arial"/>
          <w:lang w:eastAsia="zh-CN"/>
        </w:rPr>
        <w:t xml:space="preserve">, </w:t>
      </w:r>
      <w:r w:rsidRPr="000914C9">
        <w:rPr>
          <w:rFonts w:ascii="Arial" w:eastAsiaTheme="minorEastAsia" w:hAnsi="Arial" w:cs="Arial"/>
          <w:lang w:eastAsia="zh-CN"/>
        </w:rPr>
        <w:t xml:space="preserve">we </w:t>
      </w:r>
      <w:r w:rsidR="005D50C8" w:rsidRPr="000914C9">
        <w:rPr>
          <w:rFonts w:ascii="Arial" w:eastAsiaTheme="minorEastAsia" w:hAnsi="Arial" w:cs="Arial"/>
          <w:lang w:eastAsia="zh-CN"/>
        </w:rPr>
        <w:t>focus on the event triggered L1 measurement reporting.</w:t>
      </w:r>
    </w:p>
    <w:p w:rsidR="005D50C8" w:rsidRPr="000914C9" w:rsidRDefault="005D50C8" w:rsidP="00942526">
      <w:pPr>
        <w:pStyle w:val="a0"/>
        <w:spacing w:beforeLines="100" w:before="240" w:afterLines="50"/>
        <w:rPr>
          <w:rFonts w:ascii="Arial" w:eastAsiaTheme="minorEastAsia" w:hAnsi="Arial" w:cs="Arial"/>
          <w:szCs w:val="20"/>
          <w:lang w:eastAsia="zh-CN"/>
        </w:rPr>
      </w:pPr>
      <w:r w:rsidRPr="000914C9">
        <w:rPr>
          <w:rFonts w:ascii="Arial" w:eastAsiaTheme="minorEastAsia" w:hAnsi="Arial" w:cs="Arial"/>
          <w:szCs w:val="20"/>
          <w:lang w:eastAsia="zh-CN"/>
        </w:rPr>
        <w:t>The contribution is organized as the following. In section 2, we discuss the following aspects,</w:t>
      </w:r>
    </w:p>
    <w:p w:rsidR="005D50C8" w:rsidRPr="00805F1C" w:rsidRDefault="008C4534" w:rsidP="00942526">
      <w:pPr>
        <w:pStyle w:val="a0"/>
        <w:numPr>
          <w:ilvl w:val="0"/>
          <w:numId w:val="14"/>
        </w:numPr>
        <w:spacing w:beforeLines="100" w:before="240" w:afterLines="50"/>
        <w:rPr>
          <w:rFonts w:ascii="Arial" w:eastAsiaTheme="minorEastAsia" w:hAnsi="Arial" w:cs="Arial"/>
          <w:szCs w:val="20"/>
          <w:lang w:val="en-GB" w:eastAsia="zh-CN"/>
        </w:rPr>
      </w:pPr>
      <w:r w:rsidRPr="008C4534">
        <w:rPr>
          <w:rFonts w:ascii="Arial" w:eastAsiaTheme="minorEastAsia" w:hAnsi="Arial" w:cs="Arial"/>
          <w:szCs w:val="20"/>
          <w:lang w:val="en-GB" w:eastAsia="zh-CN"/>
        </w:rPr>
        <w:t>Unified event triggering configuration design</w:t>
      </w:r>
    </w:p>
    <w:p w:rsidR="00CE19CF" w:rsidRPr="00205B04" w:rsidRDefault="00CE19CF" w:rsidP="00942526">
      <w:pPr>
        <w:pStyle w:val="a0"/>
        <w:numPr>
          <w:ilvl w:val="0"/>
          <w:numId w:val="14"/>
        </w:numPr>
        <w:spacing w:beforeLines="100" w:before="240" w:afterLines="50"/>
        <w:rPr>
          <w:rFonts w:ascii="Arial" w:eastAsiaTheme="minorEastAsia" w:hAnsi="Arial" w:cs="Arial"/>
          <w:szCs w:val="20"/>
          <w:lang w:val="en-GB" w:eastAsia="zh-CN"/>
        </w:rPr>
      </w:pPr>
      <w:r w:rsidRPr="00205B04">
        <w:rPr>
          <w:rFonts w:ascii="Arial" w:eastAsiaTheme="minorEastAsia" w:hAnsi="Arial" w:cs="Arial"/>
          <w:szCs w:val="20"/>
          <w:lang w:val="en-GB" w:eastAsia="zh-CN"/>
        </w:rPr>
        <w:t>Key issues</w:t>
      </w:r>
    </w:p>
    <w:p w:rsidR="00CE19CF" w:rsidRPr="00CE19CF" w:rsidRDefault="00CE19CF" w:rsidP="00942526">
      <w:pPr>
        <w:pStyle w:val="a0"/>
        <w:numPr>
          <w:ilvl w:val="0"/>
          <w:numId w:val="14"/>
        </w:numPr>
        <w:spacing w:beforeLines="100" w:before="240" w:afterLines="50"/>
        <w:rPr>
          <w:rFonts w:ascii="Arial" w:eastAsiaTheme="minorEastAsia" w:hAnsi="Arial" w:cs="Arial"/>
          <w:szCs w:val="20"/>
          <w:lang w:val="en-GB" w:eastAsia="zh-CN"/>
        </w:rPr>
      </w:pPr>
      <w:r w:rsidRPr="00CE19CF">
        <w:rPr>
          <w:rFonts w:ascii="Arial" w:eastAsiaTheme="minorEastAsia" w:hAnsi="Arial" w:cs="Arial"/>
          <w:szCs w:val="20"/>
          <w:lang w:val="en-GB" w:eastAsia="zh-CN"/>
        </w:rPr>
        <w:t>Further discussion on the key issues</w:t>
      </w:r>
    </w:p>
    <w:p w:rsidR="005D50C8" w:rsidRPr="000914C9" w:rsidRDefault="005D50C8" w:rsidP="00942526">
      <w:pPr>
        <w:pStyle w:val="a0"/>
        <w:spacing w:beforeLines="100" w:before="240" w:afterLines="50"/>
        <w:rPr>
          <w:rFonts w:ascii="Arial" w:eastAsiaTheme="minorEastAsia" w:hAnsi="Arial" w:cs="Arial"/>
          <w:szCs w:val="20"/>
          <w:lang w:eastAsia="zh-CN"/>
        </w:rPr>
      </w:pPr>
      <w:r w:rsidRPr="000914C9">
        <w:rPr>
          <w:rFonts w:ascii="Arial" w:eastAsiaTheme="minorEastAsia" w:hAnsi="Arial" w:cs="Arial"/>
          <w:szCs w:val="20"/>
          <w:lang w:eastAsia="zh-CN"/>
        </w:rPr>
        <w:t xml:space="preserve">Our proposals are summarized in Section 3. </w:t>
      </w:r>
    </w:p>
    <w:p w:rsidR="003B3CA9" w:rsidRPr="000914C9" w:rsidRDefault="00A11500" w:rsidP="00942526">
      <w:pPr>
        <w:pStyle w:val="1"/>
        <w:keepLines/>
        <w:pBdr>
          <w:top w:val="single" w:sz="12" w:space="3" w:color="auto"/>
        </w:pBdr>
        <w:spacing w:before="100" w:after="50"/>
        <w:ind w:left="425" w:hanging="425"/>
        <w:jc w:val="both"/>
      </w:pPr>
      <w:r w:rsidRPr="000914C9">
        <w:t>Discussion</w:t>
      </w:r>
    </w:p>
    <w:p w:rsidR="003D611A" w:rsidRPr="000914C9" w:rsidRDefault="003D611A" w:rsidP="00942526">
      <w:pPr>
        <w:pStyle w:val="a0"/>
        <w:spacing w:before="100" w:after="50"/>
        <w:rPr>
          <w:rFonts w:ascii="Arial" w:eastAsiaTheme="minorEastAsia" w:hAnsi="Arial" w:cs="Arial"/>
          <w:lang w:eastAsia="zh-CN"/>
        </w:rPr>
      </w:pPr>
    </w:p>
    <w:p w:rsidR="003D611A" w:rsidRPr="000914C9" w:rsidRDefault="00856F93" w:rsidP="00942526">
      <w:pPr>
        <w:pStyle w:val="20"/>
        <w:jc w:val="both"/>
      </w:pPr>
      <w:r>
        <w:rPr>
          <w:rFonts w:eastAsiaTheme="minorEastAsia"/>
          <w:szCs w:val="20"/>
          <w:lang w:val="en-GB"/>
        </w:rPr>
        <w:lastRenderedPageBreak/>
        <w:t>Unified</w:t>
      </w:r>
      <w:r w:rsidRPr="00856F93">
        <w:rPr>
          <w:rFonts w:eastAsiaTheme="minorEastAsia"/>
          <w:szCs w:val="20"/>
          <w:lang w:val="en-GB"/>
        </w:rPr>
        <w:t xml:space="preserve"> event triggering configuration design</w:t>
      </w:r>
    </w:p>
    <w:p w:rsidR="00E22B69" w:rsidRPr="000914C9" w:rsidRDefault="00E22B69" w:rsidP="00942526">
      <w:pPr>
        <w:pStyle w:val="a0"/>
        <w:spacing w:beforeLines="100" w:before="240" w:afterLines="50"/>
        <w:rPr>
          <w:rFonts w:ascii="Arial" w:eastAsiaTheme="minorEastAsia" w:hAnsi="Arial" w:cs="Arial"/>
          <w:szCs w:val="20"/>
          <w:lang w:val="en-GB" w:eastAsia="zh-CN"/>
        </w:rPr>
      </w:pPr>
      <w:r w:rsidRPr="000914C9">
        <w:rPr>
          <w:rFonts w:ascii="Arial" w:eastAsiaTheme="minorEastAsia" w:hAnsi="Arial" w:cs="Arial"/>
          <w:szCs w:val="20"/>
          <w:lang w:val="en-GB" w:eastAsia="zh-CN"/>
        </w:rPr>
        <w:t xml:space="preserve">For the event triggered L1 measurement reporting, the initial justification is to </w:t>
      </w:r>
      <w:r w:rsidRPr="000914C9">
        <w:rPr>
          <w:rFonts w:ascii="Arial" w:hAnsi="Arial" w:cs="Arial"/>
        </w:rPr>
        <w:t>reduce signaling overhead</w:t>
      </w:r>
      <w:r w:rsidR="008149F3" w:rsidRPr="000914C9">
        <w:rPr>
          <w:rFonts w:ascii="Arial" w:eastAsiaTheme="minorEastAsia" w:hAnsi="Arial" w:cs="Arial"/>
          <w:lang w:eastAsia="zh-CN"/>
        </w:rPr>
        <w:t xml:space="preserve"> of L1 measurement reporting.</w:t>
      </w:r>
      <w:r w:rsidR="008149F3" w:rsidRPr="000914C9">
        <w:rPr>
          <w:rFonts w:ascii="Arial" w:eastAsiaTheme="minorEastAsia" w:hAnsi="Arial" w:cs="Arial"/>
          <w:szCs w:val="20"/>
          <w:lang w:val="en-GB" w:eastAsia="zh-CN"/>
        </w:rPr>
        <w:t xml:space="preserve"> However, it could be used for other use cases. T</w:t>
      </w:r>
      <w:r w:rsidR="003268BC" w:rsidRPr="000914C9">
        <w:rPr>
          <w:rFonts w:ascii="Arial" w:eastAsiaTheme="minorEastAsia" w:hAnsi="Arial" w:cs="Arial"/>
          <w:szCs w:val="20"/>
          <w:lang w:val="en-GB" w:eastAsia="zh-CN"/>
        </w:rPr>
        <w:t xml:space="preserve">he NW could </w:t>
      </w:r>
      <w:r w:rsidR="008149F3" w:rsidRPr="000914C9">
        <w:rPr>
          <w:rFonts w:ascii="Arial" w:eastAsiaTheme="minorEastAsia" w:hAnsi="Arial" w:cs="Arial"/>
          <w:szCs w:val="20"/>
          <w:lang w:val="en-GB" w:eastAsia="zh-CN"/>
        </w:rPr>
        <w:t>trigger</w:t>
      </w:r>
      <w:r w:rsidR="003268BC" w:rsidRPr="000914C9">
        <w:rPr>
          <w:rFonts w:ascii="Arial" w:eastAsiaTheme="minorEastAsia" w:hAnsi="Arial" w:cs="Arial"/>
          <w:szCs w:val="20"/>
          <w:lang w:val="en-GB" w:eastAsia="zh-CN"/>
        </w:rPr>
        <w:t xml:space="preserve"> early TA acquisition and cell switch execution based on the </w:t>
      </w:r>
      <w:r w:rsidR="008149F3" w:rsidRPr="000914C9">
        <w:rPr>
          <w:rFonts w:ascii="Arial" w:eastAsiaTheme="minorEastAsia" w:hAnsi="Arial" w:cs="Arial"/>
          <w:szCs w:val="20"/>
          <w:lang w:val="en-GB" w:eastAsia="zh-CN"/>
        </w:rPr>
        <w:t xml:space="preserve">event trigged </w:t>
      </w:r>
      <w:r w:rsidR="003268BC" w:rsidRPr="000914C9">
        <w:rPr>
          <w:rFonts w:ascii="Arial" w:eastAsiaTheme="minorEastAsia" w:hAnsi="Arial" w:cs="Arial"/>
          <w:szCs w:val="20"/>
          <w:lang w:val="en-GB" w:eastAsia="zh-CN"/>
        </w:rPr>
        <w:t xml:space="preserve">L1 measurement </w:t>
      </w:r>
      <w:r w:rsidR="008149F3" w:rsidRPr="000914C9">
        <w:rPr>
          <w:rFonts w:ascii="Arial" w:eastAsiaTheme="minorEastAsia" w:hAnsi="Arial" w:cs="Arial"/>
          <w:szCs w:val="20"/>
          <w:lang w:val="en-GB" w:eastAsia="zh-CN"/>
        </w:rPr>
        <w:t>report</w:t>
      </w:r>
      <w:r w:rsidR="003268BC" w:rsidRPr="000914C9">
        <w:rPr>
          <w:rFonts w:ascii="Arial" w:eastAsiaTheme="minorEastAsia" w:hAnsi="Arial" w:cs="Arial"/>
          <w:szCs w:val="20"/>
          <w:lang w:val="en-GB" w:eastAsia="zh-CN"/>
        </w:rPr>
        <w:t xml:space="preserve">. </w:t>
      </w:r>
      <w:r w:rsidR="008149F3" w:rsidRPr="000914C9">
        <w:rPr>
          <w:rFonts w:ascii="Arial" w:eastAsiaTheme="minorEastAsia" w:hAnsi="Arial" w:cs="Arial"/>
          <w:szCs w:val="20"/>
          <w:lang w:val="en-GB" w:eastAsia="zh-CN"/>
        </w:rPr>
        <w:t>Besides</w:t>
      </w:r>
      <w:r w:rsidRPr="000914C9">
        <w:rPr>
          <w:rFonts w:ascii="Arial" w:eastAsiaTheme="minorEastAsia" w:hAnsi="Arial" w:cs="Arial"/>
          <w:szCs w:val="20"/>
          <w:lang w:val="en-GB" w:eastAsia="zh-CN"/>
        </w:rPr>
        <w:t xml:space="preserve">, for conditional LTM, event triggering mechanism is needed as well. It would be beneficial to have </w:t>
      </w:r>
      <w:r w:rsidR="00BE118C" w:rsidRPr="000914C9">
        <w:rPr>
          <w:rFonts w:ascii="Arial" w:eastAsiaTheme="minorEastAsia" w:hAnsi="Arial" w:cs="Arial"/>
          <w:szCs w:val="20"/>
          <w:lang w:val="en-GB" w:eastAsia="zh-CN"/>
        </w:rPr>
        <w:t>an</w:t>
      </w:r>
      <w:r w:rsidRPr="000914C9">
        <w:rPr>
          <w:rFonts w:ascii="Arial" w:eastAsiaTheme="minorEastAsia" w:hAnsi="Arial" w:cs="Arial"/>
          <w:szCs w:val="20"/>
          <w:lang w:val="en-GB" w:eastAsia="zh-CN"/>
        </w:rPr>
        <w:t xml:space="preserve"> </w:t>
      </w:r>
      <w:r w:rsidR="008149F3" w:rsidRPr="000914C9">
        <w:rPr>
          <w:rFonts w:ascii="Arial" w:eastAsiaTheme="minorEastAsia" w:hAnsi="Arial" w:cs="Arial"/>
          <w:szCs w:val="20"/>
          <w:lang w:val="en-GB" w:eastAsia="zh-CN"/>
        </w:rPr>
        <w:t>event-triggering solution</w:t>
      </w:r>
      <w:r w:rsidRPr="000914C9">
        <w:rPr>
          <w:rFonts w:ascii="Arial" w:eastAsiaTheme="minorEastAsia" w:hAnsi="Arial" w:cs="Arial"/>
          <w:szCs w:val="20"/>
          <w:lang w:val="en-GB" w:eastAsia="zh-CN"/>
        </w:rPr>
        <w:t xml:space="preserve"> </w:t>
      </w:r>
      <w:r w:rsidR="00FA2615" w:rsidRPr="000914C9">
        <w:rPr>
          <w:rFonts w:ascii="Arial" w:eastAsiaTheme="minorEastAsia" w:hAnsi="Arial" w:cs="Arial"/>
          <w:szCs w:val="20"/>
          <w:lang w:val="en-GB" w:eastAsia="zh-CN"/>
        </w:rPr>
        <w:t xml:space="preserve">which </w:t>
      </w:r>
      <w:r w:rsidRPr="000914C9">
        <w:rPr>
          <w:rFonts w:ascii="Arial" w:eastAsiaTheme="minorEastAsia" w:hAnsi="Arial" w:cs="Arial"/>
          <w:szCs w:val="20"/>
          <w:lang w:val="en-GB" w:eastAsia="zh-CN"/>
        </w:rPr>
        <w:t>meet</w:t>
      </w:r>
      <w:r w:rsidR="00FA2615" w:rsidRPr="000914C9">
        <w:rPr>
          <w:rFonts w:ascii="Arial" w:eastAsiaTheme="minorEastAsia" w:hAnsi="Arial" w:cs="Arial"/>
          <w:szCs w:val="20"/>
          <w:lang w:val="en-GB" w:eastAsia="zh-CN"/>
        </w:rPr>
        <w:t>s</w:t>
      </w:r>
      <w:r w:rsidRPr="000914C9">
        <w:rPr>
          <w:rFonts w:ascii="Arial" w:eastAsiaTheme="minorEastAsia" w:hAnsi="Arial" w:cs="Arial"/>
          <w:szCs w:val="20"/>
          <w:lang w:val="en-GB" w:eastAsia="zh-CN"/>
        </w:rPr>
        <w:t xml:space="preserve"> all the requirement</w:t>
      </w:r>
      <w:r w:rsidR="00FA2615" w:rsidRPr="000914C9">
        <w:rPr>
          <w:rFonts w:ascii="Arial" w:eastAsiaTheme="minorEastAsia" w:hAnsi="Arial" w:cs="Arial"/>
          <w:szCs w:val="20"/>
          <w:lang w:val="en-GB" w:eastAsia="zh-CN"/>
        </w:rPr>
        <w:t xml:space="preserve"> of these use cases</w:t>
      </w:r>
      <w:r w:rsidRPr="000914C9">
        <w:rPr>
          <w:rFonts w:ascii="Arial" w:eastAsiaTheme="minorEastAsia" w:hAnsi="Arial" w:cs="Arial"/>
          <w:szCs w:val="20"/>
          <w:lang w:val="en-GB" w:eastAsia="zh-CN"/>
        </w:rPr>
        <w:t>.</w:t>
      </w:r>
    </w:p>
    <w:p w:rsidR="00E22B69" w:rsidRPr="000914C9" w:rsidRDefault="00E22B69" w:rsidP="00942526">
      <w:pPr>
        <w:pStyle w:val="a0"/>
        <w:spacing w:beforeLines="100" w:before="240" w:afterLines="50"/>
        <w:rPr>
          <w:rFonts w:ascii="Arial" w:eastAsiaTheme="minorEastAsia" w:hAnsi="Arial" w:cs="Arial"/>
          <w:b/>
          <w:szCs w:val="20"/>
          <w:lang w:val="en-GB" w:eastAsia="zh-CN"/>
        </w:rPr>
      </w:pPr>
      <w:r w:rsidRPr="000914C9">
        <w:rPr>
          <w:rFonts w:ascii="Arial" w:eastAsiaTheme="minorEastAsia" w:hAnsi="Arial" w:cs="Arial"/>
          <w:b/>
          <w:szCs w:val="20"/>
          <w:lang w:val="en-GB" w:eastAsia="zh-CN"/>
        </w:rPr>
        <w:t xml:space="preserve">Proposal </w:t>
      </w:r>
      <w:r w:rsidR="00492847" w:rsidRPr="000914C9">
        <w:rPr>
          <w:rFonts w:ascii="Arial" w:eastAsiaTheme="minorEastAsia" w:hAnsi="Arial" w:cs="Arial"/>
          <w:b/>
          <w:szCs w:val="20"/>
          <w:lang w:val="en-GB" w:eastAsia="zh-CN"/>
        </w:rPr>
        <w:t>1</w:t>
      </w:r>
      <w:r w:rsidRPr="000914C9">
        <w:rPr>
          <w:rFonts w:ascii="Arial" w:eastAsiaTheme="minorEastAsia" w:hAnsi="Arial" w:cs="Arial"/>
          <w:b/>
          <w:szCs w:val="20"/>
          <w:lang w:val="en-GB" w:eastAsia="zh-CN"/>
        </w:rPr>
        <w:t xml:space="preserve">: </w:t>
      </w:r>
      <w:r w:rsidR="002D5335">
        <w:rPr>
          <w:rFonts w:ascii="Arial" w:eastAsiaTheme="minorEastAsia" w:hAnsi="Arial" w:cs="Arial" w:hint="eastAsia"/>
          <w:b/>
          <w:szCs w:val="20"/>
          <w:lang w:val="en-GB" w:eastAsia="zh-CN"/>
        </w:rPr>
        <w:t xml:space="preserve">RAN2 aims at a unified </w:t>
      </w:r>
      <w:r w:rsidR="0071327F">
        <w:rPr>
          <w:rFonts w:ascii="Arial" w:eastAsiaTheme="minorEastAsia" w:hAnsi="Arial" w:cs="Arial" w:hint="eastAsia"/>
          <w:b/>
          <w:szCs w:val="20"/>
          <w:lang w:val="en-GB" w:eastAsia="zh-CN"/>
        </w:rPr>
        <w:t>e</w:t>
      </w:r>
      <w:r w:rsidR="0071327F" w:rsidRPr="0071327F">
        <w:rPr>
          <w:rFonts w:ascii="Arial" w:eastAsiaTheme="minorEastAsia" w:hAnsi="Arial" w:cs="Arial"/>
          <w:b/>
          <w:szCs w:val="20"/>
          <w:lang w:val="en-GB" w:eastAsia="zh-CN"/>
        </w:rPr>
        <w:t>vent triggering configuration</w:t>
      </w:r>
      <w:r w:rsidR="0071327F">
        <w:rPr>
          <w:rFonts w:ascii="Arial" w:eastAsiaTheme="minorEastAsia" w:hAnsi="Arial" w:cs="Arial" w:hint="eastAsia"/>
          <w:b/>
          <w:szCs w:val="20"/>
          <w:lang w:val="en-GB" w:eastAsia="zh-CN"/>
        </w:rPr>
        <w:t xml:space="preserve"> design</w:t>
      </w:r>
      <w:r w:rsidR="0071327F" w:rsidRPr="000914C9">
        <w:rPr>
          <w:rFonts w:ascii="Arial" w:eastAsiaTheme="minorEastAsia" w:hAnsi="Arial" w:cs="Arial"/>
          <w:b/>
          <w:szCs w:val="20"/>
          <w:lang w:val="en-GB" w:eastAsia="zh-CN"/>
        </w:rPr>
        <w:t xml:space="preserve"> </w:t>
      </w:r>
      <w:r w:rsidR="002D5335">
        <w:rPr>
          <w:rFonts w:ascii="Arial" w:eastAsiaTheme="minorEastAsia" w:hAnsi="Arial" w:cs="Arial" w:hint="eastAsia"/>
          <w:b/>
          <w:szCs w:val="20"/>
          <w:lang w:val="en-GB" w:eastAsia="zh-CN"/>
        </w:rPr>
        <w:t>for</w:t>
      </w:r>
      <w:r w:rsidR="006D62D1" w:rsidRPr="000914C9">
        <w:rPr>
          <w:rFonts w:ascii="Arial" w:eastAsiaTheme="minorEastAsia" w:hAnsi="Arial" w:cs="Arial"/>
          <w:b/>
          <w:szCs w:val="20"/>
          <w:lang w:val="en-GB" w:eastAsia="zh-CN"/>
        </w:rPr>
        <w:t xml:space="preserve"> </w:t>
      </w:r>
      <w:r w:rsidR="002D5335">
        <w:rPr>
          <w:rFonts w:ascii="Arial" w:eastAsiaTheme="minorEastAsia" w:hAnsi="Arial" w:cs="Arial" w:hint="eastAsia"/>
          <w:b/>
          <w:szCs w:val="20"/>
          <w:lang w:val="en-GB" w:eastAsia="zh-CN"/>
        </w:rPr>
        <w:t xml:space="preserve">event-triggered </w:t>
      </w:r>
      <w:r w:rsidR="002D5335" w:rsidRPr="002D5335">
        <w:rPr>
          <w:rFonts w:ascii="Arial" w:eastAsiaTheme="minorEastAsia" w:hAnsi="Arial" w:cs="Arial"/>
          <w:b/>
          <w:szCs w:val="20"/>
          <w:lang w:val="en-GB" w:eastAsia="zh-CN"/>
        </w:rPr>
        <w:t>L1 measurement reporting</w:t>
      </w:r>
      <w:r w:rsidR="002D5335">
        <w:rPr>
          <w:rFonts w:ascii="Arial" w:eastAsiaTheme="minorEastAsia" w:hAnsi="Arial" w:cs="Arial" w:hint="eastAsia"/>
          <w:b/>
          <w:szCs w:val="20"/>
          <w:lang w:val="en-GB" w:eastAsia="zh-CN"/>
        </w:rPr>
        <w:t xml:space="preserve"> and conditional LTM.</w:t>
      </w:r>
    </w:p>
    <w:p w:rsidR="00F36646" w:rsidRPr="004D5F9F" w:rsidRDefault="006C012F" w:rsidP="00942526">
      <w:pPr>
        <w:pStyle w:val="20"/>
        <w:spacing w:before="100" w:after="50"/>
        <w:jc w:val="both"/>
      </w:pPr>
      <w:r>
        <w:rPr>
          <w:rFonts w:eastAsiaTheme="minorEastAsia" w:hint="eastAsia"/>
        </w:rPr>
        <w:t>Key</w:t>
      </w:r>
      <w:r w:rsidR="00055DDA" w:rsidRPr="000914C9">
        <w:rPr>
          <w:rFonts w:eastAsiaTheme="minorEastAsia"/>
        </w:rPr>
        <w:t xml:space="preserve"> issues</w:t>
      </w:r>
    </w:p>
    <w:p w:rsidR="00F36646" w:rsidRPr="000914C9" w:rsidRDefault="00FA4E56" w:rsidP="00942526">
      <w:pPr>
        <w:pStyle w:val="a0"/>
        <w:spacing w:beforeLines="100" w:before="240" w:afterLines="50"/>
        <w:rPr>
          <w:rFonts w:ascii="Arial" w:eastAsiaTheme="minorEastAsia" w:hAnsi="Arial" w:cs="Arial"/>
          <w:szCs w:val="20"/>
          <w:lang w:val="en-GB" w:eastAsia="zh-CN"/>
        </w:rPr>
      </w:pPr>
      <w:r w:rsidRPr="000914C9">
        <w:rPr>
          <w:rFonts w:ascii="Arial" w:eastAsiaTheme="minorEastAsia" w:hAnsi="Arial" w:cs="Arial"/>
          <w:szCs w:val="20"/>
          <w:lang w:val="en-GB" w:eastAsia="zh-CN"/>
        </w:rPr>
        <w:t>E</w:t>
      </w:r>
      <w:r w:rsidR="00F36646" w:rsidRPr="000914C9">
        <w:rPr>
          <w:rFonts w:ascii="Arial" w:eastAsiaTheme="minorEastAsia" w:hAnsi="Arial" w:cs="Arial"/>
          <w:szCs w:val="20"/>
          <w:lang w:val="en-GB" w:eastAsia="zh-CN"/>
        </w:rPr>
        <w:t xml:space="preserve">vent triggered L1 measurement reporting </w:t>
      </w:r>
      <w:r w:rsidRPr="000914C9">
        <w:rPr>
          <w:rFonts w:ascii="Arial" w:eastAsiaTheme="minorEastAsia" w:hAnsi="Arial" w:cs="Arial"/>
          <w:szCs w:val="20"/>
          <w:lang w:val="en-GB" w:eastAsia="zh-CN"/>
        </w:rPr>
        <w:t>is discussing in</w:t>
      </w:r>
      <w:r w:rsidR="00F36646" w:rsidRPr="000914C9">
        <w:rPr>
          <w:rFonts w:ascii="Arial" w:eastAsiaTheme="minorEastAsia" w:hAnsi="Arial" w:cs="Arial"/>
          <w:szCs w:val="20"/>
          <w:lang w:val="en-GB" w:eastAsia="zh-CN"/>
        </w:rPr>
        <w:t xml:space="preserve"> R19 MIMO</w:t>
      </w:r>
      <w:r w:rsidRPr="000914C9">
        <w:rPr>
          <w:rFonts w:ascii="Arial" w:eastAsiaTheme="minorEastAsia" w:hAnsi="Arial" w:cs="Arial"/>
          <w:szCs w:val="20"/>
          <w:lang w:val="en-GB" w:eastAsia="zh-CN"/>
        </w:rPr>
        <w:t xml:space="preserve"> as well and has reached some agreements</w:t>
      </w:r>
      <w:r w:rsidR="00F36646" w:rsidRPr="000914C9">
        <w:rPr>
          <w:rFonts w:ascii="Arial" w:eastAsiaTheme="minorEastAsia" w:hAnsi="Arial" w:cs="Arial"/>
          <w:szCs w:val="20"/>
          <w:lang w:val="en-GB" w:eastAsia="zh-CN"/>
        </w:rPr>
        <w:t xml:space="preserve">. </w:t>
      </w:r>
      <w:r w:rsidRPr="000914C9">
        <w:rPr>
          <w:rFonts w:ascii="Arial" w:eastAsiaTheme="minorEastAsia" w:hAnsi="Arial" w:cs="Arial"/>
          <w:szCs w:val="20"/>
          <w:lang w:val="en-GB" w:eastAsia="zh-CN"/>
        </w:rPr>
        <w:t>One may think the event-triggering solution for R19 mob can be based on R19 MIMO conclusion from now. However,</w:t>
      </w:r>
      <w:r w:rsidR="00F36646" w:rsidRPr="000914C9">
        <w:rPr>
          <w:rFonts w:ascii="Arial" w:eastAsiaTheme="minorEastAsia" w:hAnsi="Arial" w:cs="Arial"/>
          <w:szCs w:val="20"/>
          <w:lang w:val="en-GB" w:eastAsia="zh-CN"/>
        </w:rPr>
        <w:t xml:space="preserve"> </w:t>
      </w:r>
      <w:r w:rsidRPr="000914C9">
        <w:rPr>
          <w:rFonts w:ascii="Arial" w:eastAsiaTheme="minorEastAsia" w:hAnsi="Arial" w:cs="Arial"/>
          <w:szCs w:val="20"/>
          <w:lang w:val="en-GB" w:eastAsia="zh-CN"/>
        </w:rPr>
        <w:t xml:space="preserve">as </w:t>
      </w:r>
      <w:r w:rsidR="00F36646" w:rsidRPr="000914C9">
        <w:rPr>
          <w:rFonts w:ascii="Arial" w:eastAsiaTheme="minorEastAsia" w:hAnsi="Arial" w:cs="Arial"/>
          <w:szCs w:val="20"/>
          <w:lang w:val="en-GB" w:eastAsia="zh-CN"/>
        </w:rPr>
        <w:t xml:space="preserve">it is </w:t>
      </w:r>
      <w:r w:rsidRPr="000914C9">
        <w:rPr>
          <w:rFonts w:ascii="Arial" w:eastAsiaTheme="minorEastAsia" w:hAnsi="Arial" w:cs="Arial"/>
          <w:szCs w:val="20"/>
          <w:lang w:val="en-GB" w:eastAsia="zh-CN"/>
        </w:rPr>
        <w:t>indicated</w:t>
      </w:r>
      <w:r w:rsidR="00F36646" w:rsidRPr="000914C9">
        <w:rPr>
          <w:rFonts w:ascii="Arial" w:eastAsiaTheme="minorEastAsia" w:hAnsi="Arial" w:cs="Arial"/>
          <w:szCs w:val="20"/>
          <w:lang w:val="en-GB" w:eastAsia="zh-CN"/>
        </w:rPr>
        <w:t xml:space="preserve"> in the WID</w:t>
      </w:r>
      <w:r w:rsidRPr="000914C9">
        <w:rPr>
          <w:rFonts w:ascii="Arial" w:eastAsiaTheme="minorEastAsia" w:hAnsi="Arial" w:cs="Arial"/>
          <w:szCs w:val="20"/>
          <w:lang w:val="en-GB" w:eastAsia="zh-CN"/>
        </w:rPr>
        <w:t>,</w:t>
      </w:r>
      <w:r w:rsidR="00F36646" w:rsidRPr="000914C9">
        <w:rPr>
          <w:rFonts w:ascii="Arial" w:eastAsiaTheme="minorEastAsia" w:hAnsi="Arial" w:cs="Arial"/>
          <w:szCs w:val="20"/>
          <w:lang w:val="en-GB" w:eastAsia="zh-CN"/>
        </w:rPr>
        <w:t xml:space="preserve"> the discussion </w:t>
      </w:r>
      <w:r w:rsidRPr="000914C9">
        <w:rPr>
          <w:rFonts w:ascii="Arial" w:eastAsiaTheme="minorEastAsia" w:hAnsi="Arial" w:cs="Arial"/>
          <w:szCs w:val="20"/>
          <w:lang w:val="en-GB" w:eastAsia="zh-CN"/>
        </w:rPr>
        <w:t>for the event-triggering solution in R19 Mob is performed separately from R19 MIMO, until RAN#105</w:t>
      </w:r>
      <w:r w:rsidR="00F36646" w:rsidRPr="000914C9">
        <w:rPr>
          <w:rFonts w:ascii="Arial" w:eastAsiaTheme="minorEastAsia" w:hAnsi="Arial" w:cs="Arial"/>
          <w:szCs w:val="20"/>
          <w:lang w:val="en-GB" w:eastAsia="zh-CN"/>
        </w:rPr>
        <w:t xml:space="preserve">. </w:t>
      </w:r>
    </w:p>
    <w:p w:rsidR="00F36646" w:rsidRPr="000914C9" w:rsidRDefault="00084830" w:rsidP="00942526">
      <w:pPr>
        <w:pStyle w:val="a0"/>
        <w:spacing w:beforeLines="100" w:before="240" w:afterLines="50"/>
        <w:rPr>
          <w:rFonts w:ascii="Arial" w:eastAsiaTheme="minorEastAsia" w:hAnsi="Arial" w:cs="Arial"/>
          <w:b/>
          <w:szCs w:val="20"/>
          <w:lang w:val="en-GB" w:eastAsia="zh-CN"/>
        </w:rPr>
      </w:pPr>
      <w:r w:rsidRPr="000914C9">
        <w:rPr>
          <w:rFonts w:ascii="Arial" w:eastAsiaTheme="minorEastAsia" w:hAnsi="Arial" w:cs="Arial"/>
          <w:b/>
          <w:szCs w:val="20"/>
          <w:lang w:val="en-GB" w:eastAsia="zh-CN"/>
        </w:rPr>
        <w:t>Observation 1</w:t>
      </w:r>
      <w:r w:rsidR="00F36646" w:rsidRPr="000914C9">
        <w:rPr>
          <w:rFonts w:ascii="Arial" w:eastAsiaTheme="minorEastAsia" w:hAnsi="Arial" w:cs="Arial"/>
          <w:b/>
          <w:szCs w:val="20"/>
          <w:lang w:val="en-GB" w:eastAsia="zh-CN"/>
        </w:rPr>
        <w:t xml:space="preserve">: </w:t>
      </w:r>
      <w:r w:rsidRPr="000914C9">
        <w:rPr>
          <w:rFonts w:ascii="Arial" w:eastAsiaTheme="minorEastAsia" w:hAnsi="Arial" w:cs="Arial"/>
          <w:b/>
          <w:szCs w:val="20"/>
          <w:lang w:val="en-GB" w:eastAsia="zh-CN"/>
        </w:rPr>
        <w:t xml:space="preserve">According to the WID, </w:t>
      </w:r>
      <w:r w:rsidR="00F36646" w:rsidRPr="000914C9">
        <w:rPr>
          <w:rFonts w:ascii="Arial" w:eastAsiaTheme="minorEastAsia" w:hAnsi="Arial" w:cs="Arial"/>
          <w:b/>
          <w:szCs w:val="20"/>
          <w:lang w:val="en-GB" w:eastAsia="zh-CN"/>
        </w:rPr>
        <w:t>the event-triggering solution</w:t>
      </w:r>
      <w:r w:rsidRPr="000914C9">
        <w:rPr>
          <w:rFonts w:ascii="Arial" w:eastAsiaTheme="minorEastAsia" w:hAnsi="Arial" w:cs="Arial"/>
          <w:b/>
          <w:szCs w:val="20"/>
          <w:lang w:val="en-GB" w:eastAsia="zh-CN"/>
        </w:rPr>
        <w:t xml:space="preserve"> </w:t>
      </w:r>
      <w:r w:rsidR="00FA4E56" w:rsidRPr="000914C9">
        <w:rPr>
          <w:rFonts w:ascii="Arial" w:eastAsiaTheme="minorEastAsia" w:hAnsi="Arial" w:cs="Arial"/>
          <w:b/>
          <w:szCs w:val="20"/>
          <w:lang w:val="en-GB" w:eastAsia="zh-CN"/>
        </w:rPr>
        <w:t>in</w:t>
      </w:r>
      <w:r w:rsidRPr="000914C9">
        <w:rPr>
          <w:rFonts w:ascii="Arial" w:eastAsiaTheme="minorEastAsia" w:hAnsi="Arial" w:cs="Arial"/>
          <w:b/>
          <w:szCs w:val="20"/>
          <w:lang w:val="en-GB" w:eastAsia="zh-CN"/>
        </w:rPr>
        <w:t xml:space="preserve"> </w:t>
      </w:r>
      <w:r w:rsidR="00FA4E56" w:rsidRPr="000914C9">
        <w:rPr>
          <w:rFonts w:ascii="Arial" w:eastAsiaTheme="minorEastAsia" w:hAnsi="Arial" w:cs="Arial"/>
          <w:b/>
          <w:szCs w:val="20"/>
          <w:lang w:val="en-GB" w:eastAsia="zh-CN"/>
        </w:rPr>
        <w:t>R19 Mob</w:t>
      </w:r>
      <w:r w:rsidR="00F36646" w:rsidRPr="000914C9">
        <w:rPr>
          <w:rFonts w:ascii="Arial" w:eastAsiaTheme="minorEastAsia" w:hAnsi="Arial" w:cs="Arial"/>
          <w:b/>
          <w:szCs w:val="20"/>
          <w:lang w:val="en-GB" w:eastAsia="zh-CN"/>
        </w:rPr>
        <w:t xml:space="preserve"> is performed separately from R19 MIMO, until RAN#105. </w:t>
      </w:r>
    </w:p>
    <w:p w:rsidR="00D04AD0" w:rsidRPr="000914C9" w:rsidRDefault="00D04AD0" w:rsidP="00942526">
      <w:pPr>
        <w:pStyle w:val="a0"/>
        <w:spacing w:beforeLines="100" w:before="240" w:afterLines="50"/>
        <w:rPr>
          <w:rFonts w:ascii="Arial" w:eastAsiaTheme="minorEastAsia" w:hAnsi="Arial" w:cs="Arial"/>
          <w:szCs w:val="20"/>
          <w:lang w:val="en-GB" w:eastAsia="zh-CN"/>
        </w:rPr>
      </w:pPr>
      <w:r w:rsidRPr="000914C9">
        <w:rPr>
          <w:rFonts w:ascii="Arial" w:eastAsiaTheme="minorEastAsia" w:hAnsi="Arial" w:cs="Arial"/>
          <w:szCs w:val="20"/>
          <w:lang w:val="en-GB" w:eastAsia="zh-CN"/>
        </w:rPr>
        <w:t>For the event triggered L1 measurement reporting,</w:t>
      </w:r>
      <w:r w:rsidR="00A20149" w:rsidRPr="000914C9">
        <w:rPr>
          <w:rFonts w:ascii="Arial" w:hAnsi="Arial" w:cs="Arial"/>
        </w:rPr>
        <w:t xml:space="preserve"> </w:t>
      </w:r>
      <w:r w:rsidR="004F7401" w:rsidRPr="000914C9">
        <w:rPr>
          <w:rFonts w:ascii="Arial" w:eastAsiaTheme="minorEastAsia" w:hAnsi="Arial" w:cs="Arial"/>
          <w:szCs w:val="20"/>
          <w:lang w:val="en-GB" w:eastAsia="zh-CN"/>
        </w:rPr>
        <w:t>t</w:t>
      </w:r>
      <w:r w:rsidR="00A20149" w:rsidRPr="000914C9">
        <w:rPr>
          <w:rFonts w:ascii="Arial" w:eastAsiaTheme="minorEastAsia" w:hAnsi="Arial" w:cs="Arial"/>
          <w:szCs w:val="20"/>
          <w:lang w:val="en-GB" w:eastAsia="zh-CN"/>
        </w:rPr>
        <w:t xml:space="preserve">he main issues and the </w:t>
      </w:r>
      <w:r w:rsidR="00846EA0" w:rsidRPr="000914C9">
        <w:rPr>
          <w:rFonts w:ascii="Arial" w:eastAsiaTheme="minorEastAsia" w:hAnsi="Arial" w:cs="Arial"/>
          <w:szCs w:val="20"/>
          <w:lang w:val="en-GB" w:eastAsia="zh-CN"/>
        </w:rPr>
        <w:t>leading</w:t>
      </w:r>
      <w:r w:rsidR="00A20149" w:rsidRPr="000914C9">
        <w:rPr>
          <w:rFonts w:ascii="Arial" w:eastAsiaTheme="minorEastAsia" w:hAnsi="Arial" w:cs="Arial"/>
          <w:szCs w:val="20"/>
          <w:lang w:val="en-GB" w:eastAsia="zh-CN"/>
        </w:rPr>
        <w:t xml:space="preserve"> working group are summarized as follows</w:t>
      </w:r>
      <w:proofErr w:type="gramStart"/>
      <w:r w:rsidR="00A20149" w:rsidRPr="000914C9">
        <w:rPr>
          <w:rFonts w:ascii="Arial" w:eastAsiaTheme="minorEastAsia" w:hAnsi="Arial" w:cs="Arial"/>
          <w:szCs w:val="20"/>
          <w:lang w:val="en-GB" w:eastAsia="zh-CN"/>
        </w:rPr>
        <w:t>,</w:t>
      </w:r>
      <w:r w:rsidRPr="000914C9">
        <w:rPr>
          <w:rFonts w:ascii="Arial" w:eastAsiaTheme="minorEastAsia" w:hAnsi="Arial" w:cs="Arial"/>
          <w:szCs w:val="20"/>
          <w:lang w:val="en-GB" w:eastAsia="zh-CN"/>
        </w:rPr>
        <w:t>:</w:t>
      </w:r>
      <w:proofErr w:type="gramEnd"/>
    </w:p>
    <w:tbl>
      <w:tblPr>
        <w:tblStyle w:val="a7"/>
        <w:tblW w:w="5000" w:type="pct"/>
        <w:tblLook w:val="04A0" w:firstRow="1" w:lastRow="0" w:firstColumn="1" w:lastColumn="0" w:noHBand="0" w:noVBand="1"/>
      </w:tblPr>
      <w:tblGrid>
        <w:gridCol w:w="3361"/>
        <w:gridCol w:w="4788"/>
        <w:gridCol w:w="1137"/>
      </w:tblGrid>
      <w:tr w:rsidR="00A20149" w:rsidRPr="000914C9" w:rsidTr="008C24C6">
        <w:tc>
          <w:tcPr>
            <w:tcW w:w="1810" w:type="pct"/>
            <w:shd w:val="clear" w:color="auto" w:fill="D9D9D9" w:themeFill="background1" w:themeFillShade="D9"/>
          </w:tcPr>
          <w:p w:rsidR="00A20149" w:rsidRPr="000914C9" w:rsidRDefault="00951BC2" w:rsidP="00942526">
            <w:pPr>
              <w:spacing w:beforeLines="100" w:before="240" w:afterLines="50" w:after="120"/>
              <w:jc w:val="both"/>
              <w:rPr>
                <w:rFonts w:ascii="Arial" w:eastAsiaTheme="minorEastAsia" w:hAnsi="Arial" w:cs="Arial"/>
                <w:lang w:eastAsia="zh-CN"/>
              </w:rPr>
            </w:pPr>
            <w:r>
              <w:rPr>
                <w:rFonts w:ascii="Arial" w:eastAsiaTheme="minorEastAsia" w:hAnsi="Arial" w:cs="Arial" w:hint="eastAsia"/>
                <w:lang w:eastAsia="zh-CN"/>
              </w:rPr>
              <w:t>Issues</w:t>
            </w:r>
            <w:r w:rsidR="00A20149" w:rsidRPr="000914C9">
              <w:rPr>
                <w:rFonts w:ascii="Arial" w:eastAsiaTheme="minorEastAsia" w:hAnsi="Arial" w:cs="Arial"/>
                <w:lang w:eastAsia="zh-CN"/>
              </w:rPr>
              <w:t xml:space="preserve"> of event-triggering</w:t>
            </w:r>
          </w:p>
        </w:tc>
        <w:tc>
          <w:tcPr>
            <w:tcW w:w="2578" w:type="pct"/>
            <w:shd w:val="clear" w:color="auto" w:fill="D9D9D9" w:themeFill="background1" w:themeFillShade="D9"/>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Description</w:t>
            </w:r>
          </w:p>
        </w:tc>
        <w:tc>
          <w:tcPr>
            <w:tcW w:w="612" w:type="pct"/>
            <w:shd w:val="clear" w:color="auto" w:fill="D9D9D9" w:themeFill="background1" w:themeFillShade="D9"/>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Leading WG</w:t>
            </w:r>
          </w:p>
        </w:tc>
      </w:tr>
      <w:tr w:rsidR="00A20149" w:rsidRPr="000914C9" w:rsidTr="008C24C6">
        <w:trPr>
          <w:trHeight w:val="1461"/>
        </w:trPr>
        <w:tc>
          <w:tcPr>
            <w:tcW w:w="1810" w:type="pct"/>
            <w:shd w:val="clear" w:color="auto" w:fill="D9D9D9" w:themeFill="background1" w:themeFillShade="D9"/>
          </w:tcPr>
          <w:p w:rsidR="00A20149" w:rsidRPr="000914C9" w:rsidRDefault="003E6103"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E</w:t>
            </w:r>
            <w:r w:rsidR="00A20149" w:rsidRPr="000914C9">
              <w:rPr>
                <w:rFonts w:ascii="Arial" w:eastAsiaTheme="minorEastAsia" w:hAnsi="Arial" w:cs="Arial"/>
                <w:lang w:eastAsia="zh-CN"/>
              </w:rPr>
              <w:t>vent triggering configuration</w:t>
            </w:r>
          </w:p>
        </w:tc>
        <w:tc>
          <w:tcPr>
            <w:tcW w:w="2578" w:type="pct"/>
          </w:tcPr>
          <w:p w:rsidR="00A20149" w:rsidRPr="000914C9" w:rsidRDefault="00A20149" w:rsidP="00942526">
            <w:pPr>
              <w:pStyle w:val="a0"/>
              <w:spacing w:beforeLines="100" w:before="240" w:afterLines="50"/>
              <w:rPr>
                <w:rFonts w:ascii="Arial" w:eastAsiaTheme="minorEastAsia" w:hAnsi="Arial" w:cs="Arial"/>
                <w:szCs w:val="20"/>
                <w:lang w:val="en-GB" w:eastAsia="zh-CN"/>
              </w:rPr>
            </w:pPr>
            <w:r w:rsidRPr="000914C9">
              <w:rPr>
                <w:rFonts w:ascii="Arial" w:eastAsiaTheme="minorEastAsia" w:hAnsi="Arial" w:cs="Arial"/>
                <w:szCs w:val="20"/>
                <w:lang w:val="en-GB" w:eastAsia="zh-CN"/>
              </w:rPr>
              <w:t xml:space="preserve">For the event triggering configuration, the basic issue is the </w:t>
            </w:r>
            <w:r w:rsidR="00C2382C" w:rsidRPr="000914C9">
              <w:rPr>
                <w:rFonts w:ascii="Arial" w:eastAsiaTheme="minorEastAsia" w:hAnsi="Arial" w:cs="Arial"/>
                <w:szCs w:val="20"/>
                <w:lang w:val="en-GB" w:eastAsia="zh-CN"/>
              </w:rPr>
              <w:t>t</w:t>
            </w:r>
            <w:r w:rsidRPr="000914C9">
              <w:rPr>
                <w:rFonts w:ascii="Arial" w:eastAsiaTheme="minorEastAsia" w:hAnsi="Arial" w:cs="Arial"/>
                <w:szCs w:val="20"/>
                <w:lang w:val="en-GB" w:eastAsia="zh-CN"/>
              </w:rPr>
              <w:t xml:space="preserve">riggering criteria of Event. Besides, there are some other aspects to consider as discussed later in the section 2.3 of this contribution. </w:t>
            </w:r>
          </w:p>
        </w:tc>
        <w:tc>
          <w:tcPr>
            <w:tcW w:w="612" w:type="pct"/>
            <w:vMerge w:val="restart"/>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RAN2</w:t>
            </w:r>
          </w:p>
        </w:tc>
      </w:tr>
      <w:tr w:rsidR="00A20149" w:rsidRPr="000914C9" w:rsidTr="002148FD">
        <w:trPr>
          <w:trHeight w:val="930"/>
        </w:trPr>
        <w:tc>
          <w:tcPr>
            <w:tcW w:w="1810" w:type="pct"/>
            <w:shd w:val="clear" w:color="auto" w:fill="D9D9D9" w:themeFill="background1" w:themeFillShade="D9"/>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 xml:space="preserve">Association between </w:t>
            </w:r>
            <w:r w:rsidR="000B5C7B" w:rsidRPr="000914C9">
              <w:rPr>
                <w:rFonts w:ascii="Arial" w:eastAsiaTheme="minorEastAsia" w:hAnsi="Arial" w:cs="Arial"/>
                <w:lang w:eastAsia="zh-CN"/>
              </w:rPr>
              <w:t>event triggering configuration</w:t>
            </w:r>
            <w:r w:rsidRPr="000914C9">
              <w:rPr>
                <w:rFonts w:ascii="Arial" w:eastAsiaTheme="minorEastAsia" w:hAnsi="Arial" w:cs="Arial"/>
                <w:lang w:eastAsia="zh-CN"/>
              </w:rPr>
              <w:t xml:space="preserve"> and measure resource configuration</w:t>
            </w:r>
          </w:p>
        </w:tc>
        <w:tc>
          <w:tcPr>
            <w:tcW w:w="2578" w:type="pct"/>
          </w:tcPr>
          <w:p w:rsidR="00A20149" w:rsidRPr="000914C9" w:rsidRDefault="00A20149" w:rsidP="00942526">
            <w:pPr>
              <w:spacing w:beforeLines="100" w:before="240" w:afterLines="50" w:after="120"/>
              <w:jc w:val="both"/>
              <w:rPr>
                <w:rFonts w:ascii="Arial" w:eastAsiaTheme="minorEastAsia" w:hAnsi="Arial" w:cs="Arial"/>
                <w:szCs w:val="20"/>
                <w:lang w:val="en-GB" w:eastAsia="zh-CN"/>
              </w:rPr>
            </w:pPr>
            <w:r w:rsidRPr="000914C9">
              <w:rPr>
                <w:rFonts w:ascii="Arial" w:eastAsiaTheme="minorEastAsia" w:hAnsi="Arial" w:cs="Arial"/>
                <w:szCs w:val="20"/>
                <w:lang w:val="en-GB" w:eastAsia="zh-CN"/>
              </w:rPr>
              <w:t xml:space="preserve">How to indicate the association between </w:t>
            </w:r>
            <w:r w:rsidRPr="000914C9">
              <w:rPr>
                <w:rFonts w:ascii="Arial" w:eastAsiaTheme="minorEastAsia" w:hAnsi="Arial" w:cs="Arial"/>
                <w:lang w:eastAsia="zh-CN"/>
              </w:rPr>
              <w:t>event triggering configuration</w:t>
            </w:r>
            <w:r w:rsidRPr="000914C9">
              <w:rPr>
                <w:rFonts w:ascii="Arial" w:eastAsiaTheme="minorEastAsia" w:hAnsi="Arial" w:cs="Arial"/>
                <w:szCs w:val="20"/>
                <w:lang w:val="en-GB" w:eastAsia="zh-CN"/>
              </w:rPr>
              <w:t xml:space="preserve"> and measure resource configuration</w:t>
            </w:r>
          </w:p>
        </w:tc>
        <w:tc>
          <w:tcPr>
            <w:tcW w:w="612" w:type="pct"/>
            <w:vMerge/>
          </w:tcPr>
          <w:p w:rsidR="00A20149" w:rsidRPr="000914C9" w:rsidRDefault="00A20149" w:rsidP="00942526">
            <w:pPr>
              <w:spacing w:beforeLines="100" w:before="240" w:afterLines="50" w:after="120"/>
              <w:jc w:val="both"/>
              <w:rPr>
                <w:rFonts w:ascii="Arial" w:eastAsiaTheme="minorEastAsia" w:hAnsi="Arial" w:cs="Arial"/>
                <w:lang w:eastAsia="zh-CN"/>
              </w:rPr>
            </w:pPr>
          </w:p>
        </w:tc>
      </w:tr>
      <w:tr w:rsidR="00A20149" w:rsidRPr="000914C9" w:rsidTr="008C24C6">
        <w:tc>
          <w:tcPr>
            <w:tcW w:w="1810" w:type="pct"/>
            <w:shd w:val="clear" w:color="auto" w:fill="D9D9D9" w:themeFill="background1" w:themeFillShade="D9"/>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 xml:space="preserve">Node to generate the event </w:t>
            </w:r>
            <w:r w:rsidR="005D7ECF" w:rsidRPr="000914C9">
              <w:rPr>
                <w:rFonts w:ascii="Arial" w:eastAsiaTheme="minorEastAsia" w:hAnsi="Arial" w:cs="Arial"/>
                <w:lang w:eastAsia="zh-CN"/>
              </w:rPr>
              <w:t>configuration</w:t>
            </w:r>
          </w:p>
        </w:tc>
        <w:tc>
          <w:tcPr>
            <w:tcW w:w="2578" w:type="pct"/>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szCs w:val="20"/>
                <w:lang w:val="en-GB" w:eastAsia="zh-CN"/>
              </w:rPr>
              <w:t xml:space="preserve">Which node to generate the event </w:t>
            </w:r>
            <w:r w:rsidR="005D7ECF" w:rsidRPr="000914C9">
              <w:rPr>
                <w:rFonts w:ascii="Arial" w:eastAsiaTheme="minorEastAsia" w:hAnsi="Arial" w:cs="Arial"/>
                <w:szCs w:val="20"/>
                <w:lang w:val="en-GB" w:eastAsia="zh-CN"/>
              </w:rPr>
              <w:t>configuration</w:t>
            </w:r>
            <w:r w:rsidRPr="000914C9">
              <w:rPr>
                <w:rFonts w:ascii="Arial" w:eastAsiaTheme="minorEastAsia" w:hAnsi="Arial" w:cs="Arial"/>
                <w:szCs w:val="20"/>
                <w:lang w:val="en-GB" w:eastAsia="zh-CN"/>
              </w:rPr>
              <w:t>. i.e., source cell or candidate cell.</w:t>
            </w:r>
          </w:p>
        </w:tc>
        <w:tc>
          <w:tcPr>
            <w:tcW w:w="612" w:type="pct"/>
            <w:vMerge/>
          </w:tcPr>
          <w:p w:rsidR="00A20149" w:rsidRPr="000914C9" w:rsidRDefault="00A20149" w:rsidP="00942526">
            <w:pPr>
              <w:spacing w:beforeLines="100" w:before="240" w:afterLines="50" w:after="120"/>
              <w:jc w:val="both"/>
              <w:rPr>
                <w:rFonts w:ascii="Arial" w:eastAsiaTheme="minorEastAsia" w:hAnsi="Arial" w:cs="Arial"/>
                <w:lang w:eastAsia="zh-CN"/>
              </w:rPr>
            </w:pPr>
          </w:p>
        </w:tc>
      </w:tr>
      <w:tr w:rsidR="00A20149" w:rsidRPr="000914C9" w:rsidTr="002148FD">
        <w:trPr>
          <w:trHeight w:val="1028"/>
        </w:trPr>
        <w:tc>
          <w:tcPr>
            <w:tcW w:w="1810" w:type="pct"/>
            <w:shd w:val="clear" w:color="auto" w:fill="D9D9D9" w:themeFill="background1" w:themeFillShade="D9"/>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Contents of the event</w:t>
            </w:r>
            <w:r w:rsidR="000B5C7B" w:rsidRPr="000914C9">
              <w:rPr>
                <w:rFonts w:ascii="Arial" w:eastAsiaTheme="minorEastAsia" w:hAnsi="Arial" w:cs="Arial"/>
                <w:lang w:eastAsia="zh-CN"/>
              </w:rPr>
              <w:t xml:space="preserve"> </w:t>
            </w:r>
            <w:r w:rsidRPr="000914C9">
              <w:rPr>
                <w:rFonts w:ascii="Arial" w:eastAsiaTheme="minorEastAsia" w:hAnsi="Arial" w:cs="Arial"/>
                <w:lang w:eastAsia="zh-CN"/>
              </w:rPr>
              <w:t>triggered measurement results</w:t>
            </w:r>
          </w:p>
        </w:tc>
        <w:tc>
          <w:tcPr>
            <w:tcW w:w="2578" w:type="pct"/>
          </w:tcPr>
          <w:p w:rsidR="00A20149" w:rsidRPr="000914C9" w:rsidRDefault="00A20149" w:rsidP="00942526">
            <w:pPr>
              <w:pStyle w:val="a0"/>
              <w:spacing w:beforeLines="100" w:before="240" w:afterLines="50"/>
              <w:rPr>
                <w:rFonts w:ascii="Arial" w:eastAsiaTheme="minorEastAsia" w:hAnsi="Arial" w:cs="Arial"/>
                <w:szCs w:val="20"/>
                <w:lang w:val="en-GB" w:eastAsia="zh-CN"/>
              </w:rPr>
            </w:pPr>
            <w:r w:rsidRPr="000914C9">
              <w:rPr>
                <w:rFonts w:ascii="Arial" w:eastAsiaTheme="minorEastAsia" w:hAnsi="Arial" w:cs="Arial"/>
                <w:szCs w:val="20"/>
                <w:lang w:val="en-GB" w:eastAsia="zh-CN"/>
              </w:rPr>
              <w:t>Except beam level measure results</w:t>
            </w:r>
            <w:r w:rsidR="0092445E" w:rsidRPr="000914C9">
              <w:rPr>
                <w:rFonts w:ascii="Arial" w:eastAsiaTheme="minorEastAsia" w:hAnsi="Arial" w:cs="Arial"/>
                <w:szCs w:val="20"/>
                <w:lang w:val="en-GB" w:eastAsia="zh-CN"/>
              </w:rPr>
              <w:t>, whether other information</w:t>
            </w:r>
            <w:r w:rsidRPr="000914C9">
              <w:rPr>
                <w:rFonts w:ascii="Arial" w:eastAsiaTheme="minorEastAsia" w:hAnsi="Arial" w:cs="Arial"/>
                <w:szCs w:val="20"/>
                <w:lang w:val="en-GB" w:eastAsia="zh-CN"/>
              </w:rPr>
              <w:t>(e.g., Information of the Triggered event) are needed</w:t>
            </w:r>
          </w:p>
        </w:tc>
        <w:tc>
          <w:tcPr>
            <w:tcW w:w="612" w:type="pct"/>
            <w:vMerge/>
          </w:tcPr>
          <w:p w:rsidR="00A20149" w:rsidRPr="000914C9" w:rsidRDefault="00A20149" w:rsidP="00942526">
            <w:pPr>
              <w:spacing w:beforeLines="100" w:before="240" w:afterLines="50" w:after="120"/>
              <w:jc w:val="both"/>
              <w:rPr>
                <w:rFonts w:ascii="Arial" w:eastAsiaTheme="minorEastAsia" w:hAnsi="Arial" w:cs="Arial"/>
                <w:lang w:eastAsia="zh-CN"/>
              </w:rPr>
            </w:pPr>
          </w:p>
        </w:tc>
      </w:tr>
      <w:tr w:rsidR="00A20149" w:rsidRPr="000914C9" w:rsidTr="002148FD">
        <w:trPr>
          <w:trHeight w:val="675"/>
        </w:trPr>
        <w:tc>
          <w:tcPr>
            <w:tcW w:w="1810" w:type="pct"/>
            <w:shd w:val="clear" w:color="auto" w:fill="D9D9D9" w:themeFill="background1" w:themeFillShade="D9"/>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Layer to perform the event evaluation</w:t>
            </w:r>
          </w:p>
        </w:tc>
        <w:tc>
          <w:tcPr>
            <w:tcW w:w="2578" w:type="pct"/>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szCs w:val="20"/>
                <w:lang w:val="en-GB" w:eastAsia="zh-CN"/>
              </w:rPr>
              <w:t>which layer(in MAC or L1) to perform the event evaluation</w:t>
            </w:r>
          </w:p>
        </w:tc>
        <w:tc>
          <w:tcPr>
            <w:tcW w:w="612" w:type="pct"/>
            <w:vMerge/>
          </w:tcPr>
          <w:p w:rsidR="00A20149" w:rsidRPr="000914C9" w:rsidRDefault="00A20149" w:rsidP="00942526">
            <w:pPr>
              <w:spacing w:beforeLines="100" w:before="240" w:afterLines="50" w:after="120"/>
              <w:jc w:val="both"/>
              <w:rPr>
                <w:rFonts w:ascii="Arial" w:eastAsiaTheme="minorEastAsia" w:hAnsi="Arial" w:cs="Arial"/>
                <w:lang w:eastAsia="zh-CN"/>
              </w:rPr>
            </w:pPr>
          </w:p>
        </w:tc>
      </w:tr>
      <w:tr w:rsidR="00A20149" w:rsidRPr="000914C9" w:rsidTr="002148FD">
        <w:trPr>
          <w:trHeight w:val="558"/>
        </w:trPr>
        <w:tc>
          <w:tcPr>
            <w:tcW w:w="1810" w:type="pct"/>
            <w:shd w:val="clear" w:color="auto" w:fill="D9D9D9" w:themeFill="background1" w:themeFillShade="D9"/>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Measurement resource configuration</w:t>
            </w:r>
          </w:p>
        </w:tc>
        <w:tc>
          <w:tcPr>
            <w:tcW w:w="2578" w:type="pct"/>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The reference signal type (SSB,CSI-RS) for the measurement</w:t>
            </w:r>
          </w:p>
        </w:tc>
        <w:tc>
          <w:tcPr>
            <w:tcW w:w="612" w:type="pct"/>
            <w:vMerge w:val="restart"/>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RAN1</w:t>
            </w:r>
          </w:p>
        </w:tc>
      </w:tr>
      <w:tr w:rsidR="00A20149" w:rsidRPr="000914C9" w:rsidTr="008C24C6">
        <w:trPr>
          <w:trHeight w:val="557"/>
        </w:trPr>
        <w:tc>
          <w:tcPr>
            <w:tcW w:w="1810" w:type="pct"/>
            <w:shd w:val="clear" w:color="auto" w:fill="D9D9D9" w:themeFill="background1" w:themeFillShade="D9"/>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report quantity</w:t>
            </w:r>
          </w:p>
        </w:tc>
        <w:tc>
          <w:tcPr>
            <w:tcW w:w="2578" w:type="pct"/>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Quantity(e.g.,</w:t>
            </w:r>
            <w:r w:rsidR="00CD480E">
              <w:rPr>
                <w:rFonts w:ascii="Arial" w:eastAsiaTheme="minorEastAsia" w:hAnsi="Arial" w:cs="Arial" w:hint="eastAsia"/>
                <w:lang w:eastAsia="zh-CN"/>
              </w:rPr>
              <w:t xml:space="preserve"> </w:t>
            </w:r>
            <w:r w:rsidRPr="000914C9">
              <w:rPr>
                <w:rFonts w:ascii="Arial" w:eastAsiaTheme="minorEastAsia" w:hAnsi="Arial" w:cs="Arial"/>
                <w:lang w:eastAsia="zh-CN"/>
              </w:rPr>
              <w:t>RSRP,RSRQ,SINR) to be reported</w:t>
            </w:r>
          </w:p>
        </w:tc>
        <w:tc>
          <w:tcPr>
            <w:tcW w:w="612" w:type="pct"/>
            <w:vMerge/>
          </w:tcPr>
          <w:p w:rsidR="00A20149" w:rsidRPr="000914C9" w:rsidRDefault="00A20149" w:rsidP="00942526">
            <w:pPr>
              <w:spacing w:beforeLines="100" w:before="240" w:afterLines="50" w:after="120"/>
              <w:jc w:val="both"/>
              <w:rPr>
                <w:rFonts w:ascii="Arial" w:eastAsiaTheme="minorEastAsia" w:hAnsi="Arial" w:cs="Arial"/>
                <w:lang w:eastAsia="zh-CN"/>
              </w:rPr>
            </w:pPr>
          </w:p>
        </w:tc>
      </w:tr>
      <w:tr w:rsidR="00A20149" w:rsidRPr="000914C9" w:rsidTr="002148FD">
        <w:trPr>
          <w:trHeight w:val="820"/>
        </w:trPr>
        <w:tc>
          <w:tcPr>
            <w:tcW w:w="1810" w:type="pct"/>
            <w:shd w:val="clear" w:color="auto" w:fill="D9D9D9" w:themeFill="background1" w:themeFillShade="D9"/>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UL resource for measurement reporting transmission</w:t>
            </w:r>
          </w:p>
        </w:tc>
        <w:tc>
          <w:tcPr>
            <w:tcW w:w="2578" w:type="pct"/>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How to configure the uplink resource which is used for the event-triggered measurement reporting transmission</w:t>
            </w:r>
          </w:p>
        </w:tc>
        <w:tc>
          <w:tcPr>
            <w:tcW w:w="612" w:type="pct"/>
            <w:vMerge/>
          </w:tcPr>
          <w:p w:rsidR="00A20149" w:rsidRPr="000914C9" w:rsidRDefault="00A20149" w:rsidP="00942526">
            <w:pPr>
              <w:spacing w:beforeLines="100" w:before="240" w:afterLines="50" w:after="120"/>
              <w:jc w:val="both"/>
              <w:rPr>
                <w:rFonts w:ascii="Arial" w:eastAsiaTheme="minorEastAsia" w:hAnsi="Arial" w:cs="Arial"/>
                <w:lang w:eastAsia="zh-CN"/>
              </w:rPr>
            </w:pPr>
          </w:p>
        </w:tc>
      </w:tr>
      <w:tr w:rsidR="00A20149" w:rsidRPr="000914C9" w:rsidTr="008C24C6">
        <w:tc>
          <w:tcPr>
            <w:tcW w:w="1810" w:type="pct"/>
            <w:shd w:val="clear" w:color="auto" w:fill="D9D9D9" w:themeFill="background1" w:themeFillShade="D9"/>
          </w:tcPr>
          <w:p w:rsidR="00A20149" w:rsidRPr="000914C9" w:rsidRDefault="00A20149" w:rsidP="00942526">
            <w:pPr>
              <w:spacing w:beforeLines="100" w:before="240" w:afterLines="50" w:after="120"/>
              <w:ind w:left="100" w:hangingChars="50" w:hanging="100"/>
              <w:jc w:val="both"/>
              <w:rPr>
                <w:rFonts w:ascii="Arial" w:eastAsiaTheme="minorEastAsia" w:hAnsi="Arial" w:cs="Arial"/>
                <w:lang w:eastAsia="zh-CN"/>
              </w:rPr>
            </w:pPr>
            <w:r w:rsidRPr="000914C9">
              <w:rPr>
                <w:rFonts w:ascii="Arial" w:eastAsiaTheme="minorEastAsia" w:hAnsi="Arial" w:cs="Arial"/>
                <w:lang w:eastAsia="zh-CN"/>
              </w:rPr>
              <w:lastRenderedPageBreak/>
              <w:t>Message for carrying the measurement result</w:t>
            </w:r>
          </w:p>
        </w:tc>
        <w:tc>
          <w:tcPr>
            <w:tcW w:w="2578" w:type="pct"/>
          </w:tcPr>
          <w:p w:rsidR="00A20149" w:rsidRPr="000914C9" w:rsidRDefault="00A20149"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In which way (</w:t>
            </w:r>
            <w:r w:rsidR="002148FD">
              <w:rPr>
                <w:rFonts w:ascii="Arial" w:eastAsiaTheme="minorEastAsia" w:hAnsi="Arial" w:cs="Arial" w:hint="eastAsia"/>
                <w:lang w:eastAsia="zh-CN"/>
              </w:rPr>
              <w:t xml:space="preserve">e.g., </w:t>
            </w:r>
            <w:r w:rsidRPr="000914C9">
              <w:rPr>
                <w:rFonts w:ascii="Arial" w:eastAsiaTheme="minorEastAsia" w:hAnsi="Arial" w:cs="Arial"/>
                <w:lang w:eastAsia="zh-CN"/>
              </w:rPr>
              <w:t xml:space="preserve">MAC </w:t>
            </w:r>
            <w:r w:rsidRPr="000914C9">
              <w:rPr>
                <w:rFonts w:ascii="Arial" w:eastAsiaTheme="minorEastAsia" w:hAnsi="Arial" w:cs="Arial"/>
                <w:i/>
                <w:lang w:eastAsia="zh-CN"/>
              </w:rPr>
              <w:t>C</w:t>
            </w:r>
            <w:r w:rsidRPr="000914C9">
              <w:rPr>
                <w:rFonts w:ascii="Arial" w:eastAsiaTheme="minorEastAsia" w:hAnsi="Arial" w:cs="Arial"/>
                <w:lang w:eastAsia="zh-CN"/>
              </w:rPr>
              <w:t xml:space="preserve">E, UCI) to send the event triggered measurement result </w:t>
            </w:r>
          </w:p>
        </w:tc>
        <w:tc>
          <w:tcPr>
            <w:tcW w:w="612" w:type="pct"/>
            <w:vMerge/>
          </w:tcPr>
          <w:p w:rsidR="00A20149" w:rsidRPr="000914C9" w:rsidRDefault="00A20149" w:rsidP="00942526">
            <w:pPr>
              <w:spacing w:beforeLines="100" w:before="240" w:afterLines="50" w:after="120"/>
              <w:jc w:val="both"/>
              <w:rPr>
                <w:rFonts w:ascii="Arial" w:eastAsiaTheme="minorEastAsia" w:hAnsi="Arial" w:cs="Arial"/>
                <w:lang w:eastAsia="zh-CN"/>
              </w:rPr>
            </w:pPr>
          </w:p>
        </w:tc>
      </w:tr>
    </w:tbl>
    <w:p w:rsidR="00A20149" w:rsidRPr="000914C9" w:rsidRDefault="000C7CFB" w:rsidP="00942526">
      <w:pPr>
        <w:pStyle w:val="a0"/>
        <w:spacing w:beforeLines="100" w:before="240" w:afterLines="50"/>
        <w:rPr>
          <w:rFonts w:ascii="Arial" w:eastAsiaTheme="minorEastAsia" w:hAnsi="Arial" w:cs="Arial"/>
          <w:szCs w:val="20"/>
          <w:lang w:val="en-GB" w:eastAsia="zh-CN"/>
        </w:rPr>
      </w:pPr>
      <w:r w:rsidRPr="000914C9">
        <w:rPr>
          <w:rFonts w:ascii="Arial" w:eastAsiaTheme="minorEastAsia" w:hAnsi="Arial" w:cs="Arial"/>
          <w:szCs w:val="20"/>
          <w:lang w:val="en-GB" w:eastAsia="zh-CN"/>
        </w:rPr>
        <w:t xml:space="preserve">Table 1.Summary of </w:t>
      </w:r>
      <w:r w:rsidR="0000779A">
        <w:rPr>
          <w:rFonts w:ascii="Arial" w:eastAsiaTheme="minorEastAsia" w:hAnsi="Arial" w:cs="Arial" w:hint="eastAsia"/>
          <w:szCs w:val="20"/>
          <w:lang w:val="en-GB" w:eastAsia="zh-CN"/>
        </w:rPr>
        <w:t>key</w:t>
      </w:r>
      <w:r w:rsidR="00210A77">
        <w:rPr>
          <w:rFonts w:ascii="Arial" w:eastAsiaTheme="minorEastAsia" w:hAnsi="Arial" w:cs="Arial" w:hint="eastAsia"/>
          <w:szCs w:val="20"/>
          <w:lang w:val="en-GB" w:eastAsia="zh-CN"/>
        </w:rPr>
        <w:t xml:space="preserve"> </w:t>
      </w:r>
      <w:r w:rsidRPr="000914C9">
        <w:rPr>
          <w:rFonts w:ascii="Arial" w:eastAsiaTheme="minorEastAsia" w:hAnsi="Arial" w:cs="Arial"/>
          <w:szCs w:val="20"/>
          <w:lang w:val="en-GB" w:eastAsia="zh-CN"/>
        </w:rPr>
        <w:t>issues</w:t>
      </w:r>
    </w:p>
    <w:p w:rsidR="00E63AA3" w:rsidRPr="000914C9" w:rsidRDefault="00E63AA3" w:rsidP="00E63AA3">
      <w:p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 xml:space="preserve">Observation 2: For the event triggered L1 measurement reporting, the following </w:t>
      </w:r>
      <w:r>
        <w:rPr>
          <w:rFonts w:ascii="Arial" w:eastAsiaTheme="minorEastAsia" w:hAnsi="Arial" w:cs="Arial" w:hint="eastAsia"/>
          <w:b/>
          <w:lang w:eastAsia="zh-CN"/>
        </w:rPr>
        <w:t xml:space="preserve">issues </w:t>
      </w:r>
      <w:r w:rsidRPr="000914C9">
        <w:rPr>
          <w:rFonts w:ascii="Arial" w:eastAsiaTheme="minorEastAsia" w:hAnsi="Arial" w:cs="Arial"/>
          <w:b/>
          <w:lang w:eastAsia="zh-CN"/>
        </w:rPr>
        <w:t>are in RAN2 scope,</w:t>
      </w:r>
    </w:p>
    <w:p w:rsidR="00E63AA3" w:rsidRPr="000914C9" w:rsidRDefault="00E63AA3"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Event triggering configuration</w:t>
      </w:r>
    </w:p>
    <w:p w:rsidR="00E63AA3" w:rsidRPr="000914C9" w:rsidRDefault="00E63AA3"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Association between event triggering configuration and measure resource configuration</w:t>
      </w:r>
    </w:p>
    <w:p w:rsidR="00E63AA3" w:rsidRPr="000914C9" w:rsidRDefault="00E63AA3"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Node to generate the event configuration</w:t>
      </w:r>
    </w:p>
    <w:p w:rsidR="00E63AA3" w:rsidRDefault="00E63AA3"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Contents of the event triggered measurement results</w:t>
      </w:r>
    </w:p>
    <w:p w:rsidR="00E63AA3" w:rsidRPr="000914C9" w:rsidRDefault="00E63AA3" w:rsidP="00E63AA3">
      <w:pPr>
        <w:pStyle w:val="af"/>
        <w:numPr>
          <w:ilvl w:val="0"/>
          <w:numId w:val="38"/>
        </w:numPr>
        <w:spacing w:beforeLines="100" w:before="240" w:afterLines="50" w:after="120"/>
        <w:jc w:val="both"/>
        <w:rPr>
          <w:rFonts w:ascii="Arial" w:eastAsiaTheme="minorEastAsia" w:hAnsi="Arial" w:cs="Arial"/>
          <w:b/>
          <w:lang w:eastAsia="zh-CN"/>
        </w:rPr>
      </w:pPr>
      <w:r w:rsidRPr="00C87793">
        <w:rPr>
          <w:rFonts w:ascii="Arial" w:eastAsiaTheme="minorEastAsia" w:hAnsi="Arial" w:cs="Arial"/>
          <w:b/>
          <w:lang w:eastAsia="zh-CN"/>
        </w:rPr>
        <w:t>Layer to perform the event evaluation</w:t>
      </w:r>
    </w:p>
    <w:p w:rsidR="009A2A4D" w:rsidRPr="000914C9" w:rsidRDefault="009A2A4D" w:rsidP="009A2A4D">
      <w:p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 xml:space="preserve">Observation 3: For the event triggered L1 measurement reporting, the following </w:t>
      </w:r>
      <w:r>
        <w:rPr>
          <w:rFonts w:ascii="Arial" w:eastAsiaTheme="minorEastAsia" w:hAnsi="Arial" w:cs="Arial" w:hint="eastAsia"/>
          <w:b/>
          <w:lang w:eastAsia="zh-CN"/>
        </w:rPr>
        <w:t>issues</w:t>
      </w:r>
      <w:r w:rsidRPr="000914C9">
        <w:rPr>
          <w:rFonts w:ascii="Arial" w:eastAsiaTheme="minorEastAsia" w:hAnsi="Arial" w:cs="Arial"/>
          <w:b/>
          <w:lang w:eastAsia="zh-CN"/>
        </w:rPr>
        <w:t xml:space="preserve"> are in RAN 1 scope,</w:t>
      </w:r>
    </w:p>
    <w:p w:rsidR="009A2A4D" w:rsidRPr="000914C9" w:rsidRDefault="009A2A4D" w:rsidP="009A2A4D">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Measurement resource configuration</w:t>
      </w:r>
    </w:p>
    <w:p w:rsidR="009A2A4D" w:rsidRPr="000914C9" w:rsidRDefault="009A2A4D" w:rsidP="009A2A4D">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report quantity</w:t>
      </w:r>
    </w:p>
    <w:p w:rsidR="009A2A4D" w:rsidRPr="000914C9" w:rsidRDefault="009A2A4D" w:rsidP="009A2A4D">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UL resource for measurement reporting transmission</w:t>
      </w:r>
    </w:p>
    <w:p w:rsidR="009A2A4D" w:rsidRPr="00E63AA3" w:rsidRDefault="009A2A4D" w:rsidP="009A2A4D">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Message for carrying the measurement result</w:t>
      </w:r>
    </w:p>
    <w:p w:rsidR="004F7401" w:rsidRPr="000914C9" w:rsidRDefault="004F7401"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Therefore, it is proposed that,</w:t>
      </w:r>
    </w:p>
    <w:p w:rsidR="00034A52" w:rsidRPr="000914C9" w:rsidRDefault="00034A52" w:rsidP="00034A52">
      <w:p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2</w:t>
      </w:r>
      <w:r w:rsidRPr="000914C9">
        <w:rPr>
          <w:rFonts w:ascii="Arial" w:eastAsiaTheme="minorEastAsia" w:hAnsi="Arial" w:cs="Arial"/>
          <w:b/>
          <w:szCs w:val="20"/>
          <w:lang w:val="en-GB" w:eastAsia="zh-CN"/>
        </w:rPr>
        <w:t>:</w:t>
      </w:r>
      <w:r w:rsidRPr="000914C9">
        <w:rPr>
          <w:rFonts w:ascii="Arial" w:eastAsiaTheme="minorEastAsia" w:hAnsi="Arial" w:cs="Arial"/>
          <w:b/>
          <w:lang w:eastAsia="zh-CN"/>
        </w:rPr>
        <w:t xml:space="preserve"> For the event triggered L1 measurement reporting, RAN2 discuss</w:t>
      </w:r>
      <w:r>
        <w:rPr>
          <w:rFonts w:ascii="Arial" w:eastAsiaTheme="minorEastAsia" w:hAnsi="Arial" w:cs="Arial" w:hint="eastAsia"/>
          <w:b/>
          <w:lang w:eastAsia="zh-CN"/>
        </w:rPr>
        <w:t>es</w:t>
      </w:r>
      <w:r w:rsidRPr="000914C9">
        <w:rPr>
          <w:rFonts w:ascii="Arial" w:eastAsiaTheme="minorEastAsia" w:hAnsi="Arial" w:cs="Arial"/>
          <w:b/>
          <w:lang w:eastAsia="zh-CN"/>
        </w:rPr>
        <w:t xml:space="preserve"> the following </w:t>
      </w:r>
      <w:r>
        <w:rPr>
          <w:rFonts w:ascii="Arial" w:eastAsiaTheme="minorEastAsia" w:hAnsi="Arial" w:cs="Arial" w:hint="eastAsia"/>
          <w:b/>
          <w:lang w:eastAsia="zh-CN"/>
        </w:rPr>
        <w:t>key</w:t>
      </w:r>
      <w:r w:rsidRPr="000914C9">
        <w:rPr>
          <w:rFonts w:ascii="Arial" w:eastAsiaTheme="minorEastAsia" w:hAnsi="Arial" w:cs="Arial"/>
          <w:b/>
          <w:lang w:eastAsia="zh-CN"/>
        </w:rPr>
        <w:t xml:space="preserve"> issues,</w:t>
      </w:r>
    </w:p>
    <w:p w:rsidR="00034A52" w:rsidRPr="000914C9" w:rsidRDefault="00034A52" w:rsidP="00034A52">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Event triggering configuration</w:t>
      </w:r>
    </w:p>
    <w:p w:rsidR="00034A52" w:rsidRPr="000914C9" w:rsidRDefault="00034A52" w:rsidP="00034A52">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Association between event triggering configuration and measure resource configuration</w:t>
      </w:r>
    </w:p>
    <w:p w:rsidR="00034A52" w:rsidRPr="000914C9" w:rsidRDefault="00034A52" w:rsidP="00034A52">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Node to generate the event configuration</w:t>
      </w:r>
    </w:p>
    <w:p w:rsidR="00034A52" w:rsidRDefault="00034A52" w:rsidP="00034A52">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Contents of the event triggered measurement results</w:t>
      </w:r>
    </w:p>
    <w:p w:rsidR="00034A52" w:rsidRPr="000914C9" w:rsidRDefault="00034A52" w:rsidP="00034A52">
      <w:pPr>
        <w:pStyle w:val="af"/>
        <w:numPr>
          <w:ilvl w:val="0"/>
          <w:numId w:val="38"/>
        </w:numPr>
        <w:spacing w:beforeLines="100" w:before="240" w:afterLines="50" w:after="120"/>
        <w:jc w:val="both"/>
        <w:rPr>
          <w:rFonts w:ascii="Arial" w:eastAsiaTheme="minorEastAsia" w:hAnsi="Arial" w:cs="Arial"/>
          <w:b/>
          <w:lang w:eastAsia="zh-CN"/>
        </w:rPr>
      </w:pPr>
      <w:r w:rsidRPr="00C87793">
        <w:rPr>
          <w:rFonts w:ascii="Arial" w:eastAsiaTheme="minorEastAsia" w:hAnsi="Arial" w:cs="Arial"/>
          <w:b/>
          <w:lang w:eastAsia="zh-CN"/>
        </w:rPr>
        <w:t>Layer to perform the event evaluation</w:t>
      </w:r>
    </w:p>
    <w:p w:rsidR="00227C9D" w:rsidRDefault="00E040E7" w:rsidP="00942526">
      <w:pPr>
        <w:pStyle w:val="a0"/>
        <w:spacing w:before="100" w:after="50"/>
        <w:rPr>
          <w:rFonts w:ascii="Arial" w:eastAsiaTheme="minorEastAsia" w:hAnsi="Arial" w:cs="Arial"/>
          <w:szCs w:val="20"/>
          <w:lang w:val="en-GB" w:eastAsia="zh-CN"/>
        </w:rPr>
      </w:pPr>
      <w:r w:rsidRPr="008607EB">
        <w:rPr>
          <w:rFonts w:ascii="Arial" w:eastAsiaTheme="minorEastAsia" w:hAnsi="Arial" w:cs="Arial" w:hint="eastAsia"/>
          <w:szCs w:val="20"/>
          <w:lang w:val="en-GB" w:eastAsia="zh-CN"/>
        </w:rPr>
        <w:t xml:space="preserve">These </w:t>
      </w:r>
      <w:r w:rsidR="0000779A">
        <w:rPr>
          <w:rFonts w:ascii="Arial" w:eastAsiaTheme="minorEastAsia" w:hAnsi="Arial" w:cs="Arial" w:hint="eastAsia"/>
          <w:szCs w:val="20"/>
          <w:lang w:val="en-GB" w:eastAsia="zh-CN"/>
        </w:rPr>
        <w:t>key</w:t>
      </w:r>
      <w:r w:rsidRPr="008607EB">
        <w:rPr>
          <w:rFonts w:ascii="Arial" w:eastAsiaTheme="minorEastAsia" w:hAnsi="Arial" w:cs="Arial" w:hint="eastAsia"/>
          <w:szCs w:val="20"/>
          <w:lang w:val="en-GB" w:eastAsia="zh-CN"/>
        </w:rPr>
        <w:t xml:space="preserve"> issues are </w:t>
      </w:r>
      <w:r w:rsidR="0000779A" w:rsidRPr="008607EB">
        <w:rPr>
          <w:rFonts w:ascii="Arial" w:eastAsiaTheme="minorEastAsia" w:hAnsi="Arial" w:cs="Arial"/>
          <w:szCs w:val="20"/>
          <w:lang w:val="en-GB" w:eastAsia="zh-CN"/>
        </w:rPr>
        <w:t>further</w:t>
      </w:r>
      <w:r w:rsidRPr="008607EB">
        <w:rPr>
          <w:rFonts w:ascii="Arial" w:eastAsiaTheme="minorEastAsia" w:hAnsi="Arial" w:cs="Arial" w:hint="eastAsia"/>
          <w:szCs w:val="20"/>
          <w:lang w:val="en-GB" w:eastAsia="zh-CN"/>
        </w:rPr>
        <w:t xml:space="preserve"> discussed in section 2.3.</w:t>
      </w:r>
    </w:p>
    <w:p w:rsidR="00942526" w:rsidRPr="008607EB" w:rsidRDefault="00942526" w:rsidP="00942526">
      <w:pPr>
        <w:pStyle w:val="a0"/>
        <w:spacing w:before="100" w:after="50"/>
        <w:rPr>
          <w:rFonts w:ascii="Arial" w:eastAsiaTheme="minorEastAsia" w:hAnsi="Arial" w:cs="Arial"/>
          <w:szCs w:val="20"/>
          <w:lang w:val="en-GB" w:eastAsia="zh-CN"/>
        </w:rPr>
      </w:pPr>
    </w:p>
    <w:p w:rsidR="00D04AD0" w:rsidRPr="000914C9" w:rsidRDefault="00D04AD0" w:rsidP="00942526">
      <w:pPr>
        <w:pStyle w:val="20"/>
        <w:spacing w:before="100" w:after="50"/>
        <w:jc w:val="both"/>
      </w:pPr>
      <w:r w:rsidRPr="000914C9">
        <w:t xml:space="preserve">Further </w:t>
      </w:r>
      <w:r w:rsidR="009C7D92">
        <w:rPr>
          <w:rFonts w:eastAsiaTheme="minorEastAsia" w:hint="eastAsia"/>
        </w:rPr>
        <w:t xml:space="preserve">discussion on the </w:t>
      </w:r>
      <w:r w:rsidR="006C012F">
        <w:rPr>
          <w:rFonts w:eastAsiaTheme="minorEastAsia" w:hint="eastAsia"/>
        </w:rPr>
        <w:t>key</w:t>
      </w:r>
      <w:r w:rsidR="009C7D92">
        <w:rPr>
          <w:rFonts w:eastAsiaTheme="minorEastAsia" w:hint="eastAsia"/>
        </w:rPr>
        <w:t xml:space="preserve"> issues</w:t>
      </w:r>
    </w:p>
    <w:p w:rsidR="00D04AD0" w:rsidRPr="000914C9" w:rsidRDefault="00FC33E2" w:rsidP="00942526">
      <w:pPr>
        <w:pStyle w:val="3"/>
        <w:numPr>
          <w:ilvl w:val="0"/>
          <w:numId w:val="0"/>
        </w:numPr>
        <w:spacing w:before="100" w:after="50"/>
        <w:jc w:val="both"/>
        <w:rPr>
          <w:rFonts w:eastAsiaTheme="minorEastAsia"/>
          <w:sz w:val="20"/>
          <w:szCs w:val="20"/>
          <w:u w:val="single"/>
          <w:lang w:eastAsia="zh-CN"/>
        </w:rPr>
      </w:pPr>
      <w:r>
        <w:rPr>
          <w:rFonts w:eastAsiaTheme="minorEastAsia" w:hint="eastAsia"/>
          <w:sz w:val="20"/>
          <w:szCs w:val="20"/>
          <w:u w:val="single"/>
          <w:lang w:eastAsia="zh-CN"/>
        </w:rPr>
        <w:t xml:space="preserve">2.3.1 </w:t>
      </w:r>
      <w:r w:rsidR="00D04AD0" w:rsidRPr="000914C9">
        <w:rPr>
          <w:sz w:val="20"/>
          <w:szCs w:val="20"/>
          <w:u w:val="single"/>
        </w:rPr>
        <w:t xml:space="preserve">Event triggering </w:t>
      </w:r>
      <w:r w:rsidR="001830C1">
        <w:rPr>
          <w:rFonts w:eastAsiaTheme="minorEastAsia" w:hint="eastAsia"/>
          <w:sz w:val="20"/>
          <w:szCs w:val="20"/>
          <w:u w:val="single"/>
          <w:lang w:eastAsia="zh-CN"/>
        </w:rPr>
        <w:t>c</w:t>
      </w:r>
      <w:r w:rsidR="00D04AD0" w:rsidRPr="000914C9">
        <w:rPr>
          <w:sz w:val="20"/>
          <w:szCs w:val="20"/>
          <w:u w:val="single"/>
        </w:rPr>
        <w:t>onfiguration</w:t>
      </w:r>
    </w:p>
    <w:p w:rsidR="001F5237" w:rsidRPr="000914C9" w:rsidRDefault="001F5237" w:rsidP="00942526">
      <w:pPr>
        <w:pStyle w:val="a0"/>
        <w:spacing w:beforeLines="100" w:before="240" w:afterLines="50"/>
        <w:rPr>
          <w:rFonts w:ascii="Arial" w:eastAsiaTheme="minorEastAsia" w:hAnsi="Arial" w:cs="Arial"/>
          <w:lang w:eastAsia="zh-CN"/>
        </w:rPr>
      </w:pPr>
      <w:r w:rsidRPr="000914C9">
        <w:rPr>
          <w:rFonts w:ascii="Arial" w:eastAsiaTheme="minorEastAsia" w:hAnsi="Arial" w:cs="Arial"/>
          <w:szCs w:val="20"/>
          <w:lang w:val="en-GB" w:eastAsia="zh-CN"/>
        </w:rPr>
        <w:t xml:space="preserve">Regarding the </w:t>
      </w:r>
      <w:r w:rsidR="005C6F9D" w:rsidRPr="000914C9">
        <w:rPr>
          <w:rFonts w:ascii="Arial" w:eastAsiaTheme="minorEastAsia" w:hAnsi="Arial" w:cs="Arial"/>
          <w:szCs w:val="20"/>
          <w:lang w:val="en-GB" w:eastAsia="zh-CN"/>
        </w:rPr>
        <w:t>issues</w:t>
      </w:r>
      <w:r w:rsidRPr="000914C9">
        <w:rPr>
          <w:rFonts w:ascii="Arial" w:eastAsiaTheme="minorEastAsia" w:hAnsi="Arial" w:cs="Arial"/>
          <w:szCs w:val="20"/>
          <w:lang w:val="en-GB" w:eastAsia="zh-CN"/>
        </w:rPr>
        <w:t xml:space="preserve"> </w:t>
      </w:r>
      <w:r w:rsidR="005C6F9D" w:rsidRPr="000914C9">
        <w:rPr>
          <w:rFonts w:ascii="Arial" w:eastAsiaTheme="minorEastAsia" w:hAnsi="Arial" w:cs="Arial"/>
          <w:szCs w:val="20"/>
          <w:lang w:val="en-GB" w:eastAsia="zh-CN"/>
        </w:rPr>
        <w:t>of the</w:t>
      </w:r>
      <w:r w:rsidRPr="000914C9">
        <w:rPr>
          <w:rFonts w:ascii="Arial" w:eastAsiaTheme="minorEastAsia" w:hAnsi="Arial" w:cs="Arial"/>
          <w:szCs w:val="20"/>
          <w:lang w:val="en-GB" w:eastAsia="zh-CN"/>
        </w:rPr>
        <w:t xml:space="preserve"> </w:t>
      </w:r>
      <w:r w:rsidRPr="000914C9">
        <w:rPr>
          <w:rFonts w:ascii="Arial" w:eastAsiaTheme="minorEastAsia" w:hAnsi="Arial" w:cs="Arial"/>
          <w:lang w:eastAsia="zh-CN"/>
        </w:rPr>
        <w:t xml:space="preserve">event triggering configuration, </w:t>
      </w:r>
      <w:r w:rsidR="009A4E47" w:rsidRPr="000914C9">
        <w:rPr>
          <w:rFonts w:ascii="Arial" w:eastAsiaTheme="minorEastAsia" w:hAnsi="Arial" w:cs="Arial"/>
          <w:lang w:eastAsia="zh-CN"/>
        </w:rPr>
        <w:t xml:space="preserve">In general </w:t>
      </w:r>
      <w:r w:rsidR="005C6F9D" w:rsidRPr="000914C9">
        <w:rPr>
          <w:rFonts w:ascii="Arial" w:eastAsiaTheme="minorEastAsia" w:hAnsi="Arial" w:cs="Arial"/>
          <w:lang w:eastAsia="zh-CN"/>
        </w:rPr>
        <w:t>we can</w:t>
      </w:r>
      <w:r w:rsidRPr="000914C9">
        <w:rPr>
          <w:rFonts w:ascii="Arial" w:eastAsiaTheme="minorEastAsia" w:hAnsi="Arial" w:cs="Arial"/>
          <w:lang w:eastAsia="zh-CN"/>
        </w:rPr>
        <w:t xml:space="preserve"> take the L3 event trigger configuration as a reference.</w:t>
      </w:r>
    </w:p>
    <w:p w:rsidR="001F5237" w:rsidRPr="000914C9" w:rsidRDefault="00E96085" w:rsidP="00942526">
      <w:pPr>
        <w:pStyle w:val="a0"/>
        <w:spacing w:beforeLines="100" w:before="240" w:afterLines="50"/>
        <w:rPr>
          <w:rFonts w:ascii="Arial" w:eastAsiaTheme="minorEastAsia" w:hAnsi="Arial" w:cs="Arial"/>
          <w:lang w:eastAsia="zh-CN"/>
        </w:rPr>
      </w:pPr>
      <w:r w:rsidRPr="000914C9">
        <w:rPr>
          <w:rFonts w:ascii="Arial" w:eastAsiaTheme="minorEastAsia" w:hAnsi="Arial" w:cs="Arial"/>
          <w:lang w:eastAsia="zh-CN"/>
        </w:rPr>
        <w:t xml:space="preserve">The legacy </w:t>
      </w:r>
      <w:r w:rsidR="001F5237" w:rsidRPr="000914C9">
        <w:rPr>
          <w:rFonts w:ascii="Arial" w:eastAsiaTheme="minorEastAsia" w:hAnsi="Arial" w:cs="Arial"/>
          <w:lang w:eastAsia="zh-CN"/>
        </w:rPr>
        <w:t>L3 event trigger configuration mainly contains the following parameters,</w:t>
      </w:r>
    </w:p>
    <w:p w:rsidR="001F5237" w:rsidRPr="000914C9" w:rsidRDefault="001F5237" w:rsidP="00942526">
      <w:pPr>
        <w:pStyle w:val="a0"/>
        <w:numPr>
          <w:ilvl w:val="0"/>
          <w:numId w:val="17"/>
        </w:numPr>
        <w:spacing w:beforeLines="100" w:before="240" w:afterLines="50"/>
        <w:rPr>
          <w:rFonts w:ascii="Arial" w:eastAsiaTheme="minorEastAsia" w:hAnsi="Arial" w:cs="Arial"/>
          <w:lang w:eastAsia="zh-CN"/>
        </w:rPr>
      </w:pPr>
      <w:r w:rsidRPr="000914C9">
        <w:rPr>
          <w:rFonts w:ascii="Arial" w:eastAsiaTheme="minorEastAsia" w:hAnsi="Arial" w:cs="Arial"/>
          <w:lang w:eastAsia="zh-CN"/>
        </w:rPr>
        <w:t>Triggering criteria of Event</w:t>
      </w:r>
    </w:p>
    <w:p w:rsidR="001F5237" w:rsidRPr="000914C9" w:rsidRDefault="001F5237" w:rsidP="00942526">
      <w:pPr>
        <w:pStyle w:val="a0"/>
        <w:numPr>
          <w:ilvl w:val="0"/>
          <w:numId w:val="17"/>
        </w:numPr>
        <w:spacing w:beforeLines="100" w:before="240" w:afterLines="50"/>
        <w:rPr>
          <w:rFonts w:ascii="Arial" w:eastAsiaTheme="minorEastAsia" w:hAnsi="Arial" w:cs="Arial"/>
          <w:lang w:eastAsia="zh-CN"/>
        </w:rPr>
      </w:pPr>
      <w:proofErr w:type="spellStart"/>
      <w:r w:rsidRPr="000914C9">
        <w:rPr>
          <w:rFonts w:ascii="Arial" w:eastAsiaTheme="minorEastAsia" w:hAnsi="Arial" w:cs="Arial"/>
          <w:lang w:eastAsia="zh-CN"/>
        </w:rPr>
        <w:t>rsType</w:t>
      </w:r>
      <w:proofErr w:type="spellEnd"/>
    </w:p>
    <w:p w:rsidR="001F5237" w:rsidRPr="000914C9" w:rsidRDefault="001F5237" w:rsidP="00942526">
      <w:pPr>
        <w:pStyle w:val="a0"/>
        <w:numPr>
          <w:ilvl w:val="0"/>
          <w:numId w:val="17"/>
        </w:numPr>
        <w:spacing w:beforeLines="100" w:before="240" w:afterLines="50"/>
        <w:rPr>
          <w:rFonts w:ascii="Arial" w:eastAsiaTheme="minorEastAsia" w:hAnsi="Arial" w:cs="Arial"/>
          <w:lang w:eastAsia="zh-CN"/>
        </w:rPr>
      </w:pPr>
      <w:proofErr w:type="spellStart"/>
      <w:r w:rsidRPr="000914C9">
        <w:rPr>
          <w:rFonts w:ascii="Arial" w:eastAsiaTheme="minorEastAsia" w:hAnsi="Arial" w:cs="Arial"/>
          <w:lang w:eastAsia="zh-CN"/>
        </w:rPr>
        <w:t>reportInterval</w:t>
      </w:r>
      <w:proofErr w:type="spellEnd"/>
    </w:p>
    <w:p w:rsidR="001F5237" w:rsidRPr="000914C9" w:rsidRDefault="001F5237" w:rsidP="00942526">
      <w:pPr>
        <w:pStyle w:val="a0"/>
        <w:numPr>
          <w:ilvl w:val="0"/>
          <w:numId w:val="17"/>
        </w:numPr>
        <w:spacing w:beforeLines="100" w:before="240" w:afterLines="50"/>
        <w:rPr>
          <w:rFonts w:ascii="Arial" w:eastAsiaTheme="minorEastAsia" w:hAnsi="Arial" w:cs="Arial"/>
          <w:lang w:eastAsia="zh-CN"/>
        </w:rPr>
      </w:pPr>
      <w:proofErr w:type="spellStart"/>
      <w:r w:rsidRPr="000914C9">
        <w:rPr>
          <w:rFonts w:ascii="Arial" w:eastAsiaTheme="minorEastAsia" w:hAnsi="Arial" w:cs="Arial"/>
          <w:lang w:eastAsia="zh-CN"/>
        </w:rPr>
        <w:t>reportAmount</w:t>
      </w:r>
      <w:proofErr w:type="spellEnd"/>
      <w:r w:rsidRPr="000914C9">
        <w:rPr>
          <w:rFonts w:ascii="Arial" w:eastAsiaTheme="minorEastAsia" w:hAnsi="Arial" w:cs="Arial"/>
          <w:lang w:eastAsia="zh-CN"/>
        </w:rPr>
        <w:t xml:space="preserve"> </w:t>
      </w:r>
    </w:p>
    <w:p w:rsidR="001F5237" w:rsidRPr="000914C9" w:rsidRDefault="001F5237" w:rsidP="00942526">
      <w:pPr>
        <w:pStyle w:val="a0"/>
        <w:numPr>
          <w:ilvl w:val="0"/>
          <w:numId w:val="17"/>
        </w:numPr>
        <w:spacing w:beforeLines="100" w:before="240" w:afterLines="50"/>
        <w:rPr>
          <w:rFonts w:ascii="Arial" w:eastAsiaTheme="minorEastAsia" w:hAnsi="Arial" w:cs="Arial"/>
          <w:lang w:eastAsia="zh-CN"/>
        </w:rPr>
      </w:pPr>
      <w:proofErr w:type="spellStart"/>
      <w:r w:rsidRPr="000914C9">
        <w:rPr>
          <w:rFonts w:ascii="Arial" w:eastAsiaTheme="minorEastAsia" w:hAnsi="Arial" w:cs="Arial"/>
          <w:lang w:eastAsia="zh-CN"/>
        </w:rPr>
        <w:t>reportQuantityCell</w:t>
      </w:r>
      <w:proofErr w:type="spellEnd"/>
    </w:p>
    <w:p w:rsidR="001F5237" w:rsidRPr="000914C9" w:rsidRDefault="001F5237" w:rsidP="00942526">
      <w:pPr>
        <w:spacing w:before="100" w:after="50"/>
        <w:jc w:val="both"/>
        <w:rPr>
          <w:rFonts w:ascii="Arial" w:eastAsiaTheme="minorEastAsia" w:hAnsi="Arial" w:cs="Arial"/>
          <w:lang w:eastAsia="zh-CN"/>
        </w:rPr>
      </w:pPr>
    </w:p>
    <w:p w:rsidR="00D04AD0" w:rsidRPr="000914C9" w:rsidRDefault="00D04AD0" w:rsidP="00942526">
      <w:pPr>
        <w:spacing w:beforeLines="100" w:before="240" w:afterLines="50" w:after="120"/>
        <w:jc w:val="both"/>
        <w:rPr>
          <w:rFonts w:ascii="Arial" w:eastAsiaTheme="minorEastAsia" w:hAnsi="Arial" w:cs="Arial"/>
          <w:b/>
          <w:shd w:val="pct15" w:color="auto" w:fill="FFFFFF"/>
          <w:lang w:eastAsia="zh-CN"/>
        </w:rPr>
      </w:pPr>
      <w:r w:rsidRPr="000914C9">
        <w:rPr>
          <w:rFonts w:ascii="Arial" w:eastAsiaTheme="minorEastAsia" w:hAnsi="Arial" w:cs="Arial"/>
          <w:b/>
          <w:shd w:val="pct15" w:color="auto" w:fill="FFFFFF"/>
          <w:lang w:eastAsia="zh-CN"/>
        </w:rPr>
        <w:t>Triggering criteria of the event</w:t>
      </w:r>
    </w:p>
    <w:p w:rsidR="00D04AD0" w:rsidRPr="000914C9" w:rsidRDefault="00D04AD0"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lastRenderedPageBreak/>
        <w:t xml:space="preserve">In legacy L3 measurement, the following triggering </w:t>
      </w:r>
      <w:r w:rsidR="00F2319A" w:rsidRPr="000914C9">
        <w:rPr>
          <w:rFonts w:ascii="Arial" w:eastAsiaTheme="minorEastAsia" w:hAnsi="Arial" w:cs="Arial"/>
          <w:lang w:eastAsia="zh-CN"/>
        </w:rPr>
        <w:t>criterions are</w:t>
      </w:r>
      <w:r w:rsidRPr="000914C9">
        <w:rPr>
          <w:rFonts w:ascii="Arial" w:eastAsiaTheme="minorEastAsia" w:hAnsi="Arial" w:cs="Arial"/>
          <w:lang w:eastAsia="zh-CN"/>
        </w:rPr>
        <w:t xml:space="preserve"> supported, according to TS 38.331 [2].</w:t>
      </w:r>
    </w:p>
    <w:tbl>
      <w:tblPr>
        <w:tblStyle w:val="a7"/>
        <w:tblW w:w="5000" w:type="pct"/>
        <w:tblLook w:val="04A0" w:firstRow="1" w:lastRow="0" w:firstColumn="1" w:lastColumn="0" w:noHBand="0" w:noVBand="1"/>
      </w:tblPr>
      <w:tblGrid>
        <w:gridCol w:w="9286"/>
      </w:tblGrid>
      <w:tr w:rsidR="00D04AD0" w:rsidRPr="000914C9" w:rsidTr="00942526">
        <w:tc>
          <w:tcPr>
            <w:tcW w:w="5000" w:type="pct"/>
          </w:tcPr>
          <w:p w:rsidR="00D04AD0" w:rsidRPr="000914C9" w:rsidRDefault="00D04AD0" w:rsidP="00942526">
            <w:pPr>
              <w:overflowPunct w:val="0"/>
              <w:autoSpaceDE w:val="0"/>
              <w:autoSpaceDN w:val="0"/>
              <w:adjustRightInd w:val="0"/>
              <w:spacing w:beforeLines="100" w:before="240" w:afterLines="50" w:after="120"/>
              <w:ind w:left="568" w:hanging="284"/>
              <w:jc w:val="both"/>
              <w:textAlignment w:val="baseline"/>
              <w:rPr>
                <w:rFonts w:ascii="Arial" w:hAnsi="Arial" w:cs="Arial"/>
                <w:szCs w:val="20"/>
                <w:lang w:val="en-GB" w:eastAsia="ja-JP"/>
              </w:rPr>
            </w:pPr>
            <w:r w:rsidRPr="000914C9">
              <w:rPr>
                <w:rFonts w:ascii="Arial" w:hAnsi="Arial" w:cs="Arial"/>
                <w:szCs w:val="20"/>
                <w:lang w:val="en-GB" w:eastAsia="ja-JP"/>
              </w:rPr>
              <w:t>Event A1:</w:t>
            </w:r>
            <w:r w:rsidRPr="000914C9">
              <w:rPr>
                <w:rFonts w:ascii="Arial" w:hAnsi="Arial" w:cs="Arial"/>
                <w:szCs w:val="20"/>
                <w:lang w:val="en-GB" w:eastAsia="ja-JP"/>
              </w:rPr>
              <w:tab/>
              <w:t>Serving becomes better than absolute threshold;</w:t>
            </w:r>
          </w:p>
          <w:p w:rsidR="00D04AD0" w:rsidRPr="000914C9" w:rsidRDefault="00D04AD0" w:rsidP="00942526">
            <w:pPr>
              <w:overflowPunct w:val="0"/>
              <w:autoSpaceDE w:val="0"/>
              <w:autoSpaceDN w:val="0"/>
              <w:adjustRightInd w:val="0"/>
              <w:spacing w:beforeLines="100" w:before="240" w:afterLines="50" w:after="120"/>
              <w:ind w:left="568" w:hanging="284"/>
              <w:jc w:val="both"/>
              <w:textAlignment w:val="baseline"/>
              <w:rPr>
                <w:rFonts w:ascii="Arial" w:hAnsi="Arial" w:cs="Arial"/>
                <w:szCs w:val="20"/>
                <w:lang w:val="en-GB" w:eastAsia="ja-JP"/>
              </w:rPr>
            </w:pPr>
            <w:r w:rsidRPr="000914C9">
              <w:rPr>
                <w:rFonts w:ascii="Arial" w:hAnsi="Arial" w:cs="Arial"/>
                <w:szCs w:val="20"/>
                <w:lang w:val="en-GB" w:eastAsia="ja-JP"/>
              </w:rPr>
              <w:t>Event A2:</w:t>
            </w:r>
            <w:r w:rsidRPr="000914C9">
              <w:rPr>
                <w:rFonts w:ascii="Arial" w:hAnsi="Arial" w:cs="Arial"/>
                <w:szCs w:val="20"/>
                <w:lang w:val="en-GB" w:eastAsia="ja-JP"/>
              </w:rPr>
              <w:tab/>
              <w:t>Serving becomes worse than absolute threshold;</w:t>
            </w:r>
          </w:p>
          <w:p w:rsidR="00D04AD0" w:rsidRPr="000914C9" w:rsidRDefault="00D04AD0" w:rsidP="00942526">
            <w:pPr>
              <w:overflowPunct w:val="0"/>
              <w:autoSpaceDE w:val="0"/>
              <w:autoSpaceDN w:val="0"/>
              <w:adjustRightInd w:val="0"/>
              <w:spacing w:beforeLines="100" w:before="240" w:afterLines="50" w:after="120"/>
              <w:ind w:left="568" w:hanging="284"/>
              <w:jc w:val="both"/>
              <w:textAlignment w:val="baseline"/>
              <w:rPr>
                <w:rFonts w:ascii="Arial" w:hAnsi="Arial" w:cs="Arial"/>
                <w:szCs w:val="20"/>
                <w:lang w:val="en-GB" w:eastAsia="ja-JP"/>
              </w:rPr>
            </w:pPr>
            <w:r w:rsidRPr="000914C9">
              <w:rPr>
                <w:rFonts w:ascii="Arial" w:hAnsi="Arial" w:cs="Arial"/>
                <w:szCs w:val="20"/>
                <w:lang w:val="en-GB" w:eastAsia="ja-JP"/>
              </w:rPr>
              <w:t>Event A3:</w:t>
            </w:r>
            <w:r w:rsidRPr="000914C9">
              <w:rPr>
                <w:rFonts w:ascii="Arial" w:hAnsi="Arial" w:cs="Arial"/>
                <w:szCs w:val="20"/>
                <w:lang w:val="en-GB" w:eastAsia="ja-JP"/>
              </w:rPr>
              <w:tab/>
              <w:t xml:space="preserve">Neighbour becomes amount of offset better than </w:t>
            </w:r>
            <w:proofErr w:type="spellStart"/>
            <w:r w:rsidRPr="000914C9">
              <w:rPr>
                <w:rFonts w:ascii="Arial" w:hAnsi="Arial" w:cs="Arial"/>
                <w:szCs w:val="20"/>
                <w:lang w:val="en-GB" w:eastAsia="ja-JP"/>
              </w:rPr>
              <w:t>PCell</w:t>
            </w:r>
            <w:proofErr w:type="spellEnd"/>
            <w:r w:rsidRPr="000914C9">
              <w:rPr>
                <w:rFonts w:ascii="Arial" w:hAnsi="Arial" w:cs="Arial"/>
                <w:szCs w:val="20"/>
                <w:lang w:val="en-GB" w:eastAsia="ja-JP"/>
              </w:rPr>
              <w:t>/</w:t>
            </w:r>
            <w:proofErr w:type="spellStart"/>
            <w:r w:rsidRPr="000914C9">
              <w:rPr>
                <w:rFonts w:ascii="Arial" w:hAnsi="Arial" w:cs="Arial"/>
                <w:szCs w:val="20"/>
                <w:lang w:val="en-GB" w:eastAsia="ja-JP"/>
              </w:rPr>
              <w:t>PSCell</w:t>
            </w:r>
            <w:proofErr w:type="spellEnd"/>
            <w:r w:rsidRPr="000914C9">
              <w:rPr>
                <w:rFonts w:ascii="Arial" w:hAnsi="Arial" w:cs="Arial"/>
                <w:szCs w:val="20"/>
                <w:lang w:val="en-GB" w:eastAsia="ja-JP"/>
              </w:rPr>
              <w:t>;</w:t>
            </w:r>
          </w:p>
          <w:p w:rsidR="00D04AD0" w:rsidRPr="000914C9" w:rsidRDefault="00D04AD0" w:rsidP="00942526">
            <w:pPr>
              <w:overflowPunct w:val="0"/>
              <w:autoSpaceDE w:val="0"/>
              <w:autoSpaceDN w:val="0"/>
              <w:adjustRightInd w:val="0"/>
              <w:spacing w:beforeLines="100" w:before="240" w:afterLines="50" w:after="120"/>
              <w:ind w:left="568" w:hanging="284"/>
              <w:jc w:val="both"/>
              <w:textAlignment w:val="baseline"/>
              <w:rPr>
                <w:rFonts w:ascii="Arial" w:hAnsi="Arial" w:cs="Arial"/>
                <w:szCs w:val="20"/>
                <w:lang w:val="en-GB" w:eastAsia="ja-JP"/>
              </w:rPr>
            </w:pPr>
            <w:r w:rsidRPr="000914C9">
              <w:rPr>
                <w:rFonts w:ascii="Arial" w:hAnsi="Arial" w:cs="Arial"/>
                <w:szCs w:val="20"/>
                <w:lang w:val="en-GB" w:eastAsia="ja-JP"/>
              </w:rPr>
              <w:t>Event A4:</w:t>
            </w:r>
            <w:r w:rsidRPr="000914C9">
              <w:rPr>
                <w:rFonts w:ascii="Arial" w:hAnsi="Arial" w:cs="Arial"/>
                <w:szCs w:val="20"/>
                <w:lang w:val="en-GB" w:eastAsia="ja-JP"/>
              </w:rPr>
              <w:tab/>
              <w:t>Neighbour becomes better than absolute threshold;</w:t>
            </w:r>
          </w:p>
          <w:p w:rsidR="00D04AD0" w:rsidRPr="000914C9" w:rsidRDefault="00D04AD0" w:rsidP="00942526">
            <w:pPr>
              <w:overflowPunct w:val="0"/>
              <w:autoSpaceDE w:val="0"/>
              <w:autoSpaceDN w:val="0"/>
              <w:adjustRightInd w:val="0"/>
              <w:spacing w:beforeLines="100" w:before="240" w:afterLines="50" w:after="120"/>
              <w:ind w:left="568" w:hanging="284"/>
              <w:jc w:val="both"/>
              <w:textAlignment w:val="baseline"/>
              <w:rPr>
                <w:rFonts w:ascii="Arial" w:hAnsi="Arial" w:cs="Arial"/>
                <w:szCs w:val="20"/>
                <w:lang w:val="en-GB" w:eastAsia="ja-JP"/>
              </w:rPr>
            </w:pPr>
            <w:r w:rsidRPr="000914C9">
              <w:rPr>
                <w:rFonts w:ascii="Arial" w:hAnsi="Arial" w:cs="Arial"/>
                <w:szCs w:val="20"/>
                <w:lang w:val="en-GB" w:eastAsia="ja-JP"/>
              </w:rPr>
              <w:t>Event A5:</w:t>
            </w:r>
            <w:r w:rsidRPr="000914C9">
              <w:rPr>
                <w:rFonts w:ascii="Arial" w:hAnsi="Arial" w:cs="Arial"/>
                <w:szCs w:val="20"/>
                <w:lang w:val="en-GB" w:eastAsia="ja-JP"/>
              </w:rPr>
              <w:tab/>
            </w:r>
            <w:proofErr w:type="spellStart"/>
            <w:r w:rsidRPr="000914C9">
              <w:rPr>
                <w:rFonts w:ascii="Arial" w:hAnsi="Arial" w:cs="Arial"/>
                <w:szCs w:val="20"/>
                <w:lang w:val="en-GB" w:eastAsia="ja-JP"/>
              </w:rPr>
              <w:t>PCell</w:t>
            </w:r>
            <w:proofErr w:type="spellEnd"/>
            <w:r w:rsidRPr="000914C9">
              <w:rPr>
                <w:rFonts w:ascii="Arial" w:hAnsi="Arial" w:cs="Arial"/>
                <w:szCs w:val="20"/>
                <w:lang w:val="en-GB" w:eastAsia="ja-JP"/>
              </w:rPr>
              <w:t>/</w:t>
            </w:r>
            <w:proofErr w:type="spellStart"/>
            <w:r w:rsidRPr="000914C9">
              <w:rPr>
                <w:rFonts w:ascii="Arial" w:hAnsi="Arial" w:cs="Arial"/>
                <w:szCs w:val="20"/>
                <w:lang w:val="en-GB" w:eastAsia="ja-JP"/>
              </w:rPr>
              <w:t>PSCell</w:t>
            </w:r>
            <w:proofErr w:type="spellEnd"/>
            <w:r w:rsidRPr="000914C9">
              <w:rPr>
                <w:rFonts w:ascii="Arial" w:hAnsi="Arial" w:cs="Arial"/>
                <w:szCs w:val="20"/>
                <w:lang w:val="en-GB" w:eastAsia="ja-JP"/>
              </w:rPr>
              <w:t xml:space="preserve"> becomes worse than absolute threshold1 AND Neighbour/</w:t>
            </w:r>
            <w:proofErr w:type="spellStart"/>
            <w:r w:rsidRPr="000914C9">
              <w:rPr>
                <w:rFonts w:ascii="Arial" w:hAnsi="Arial" w:cs="Arial"/>
                <w:szCs w:val="20"/>
                <w:lang w:val="en-GB" w:eastAsia="ja-JP"/>
              </w:rPr>
              <w:t>SCell</w:t>
            </w:r>
            <w:proofErr w:type="spellEnd"/>
            <w:r w:rsidRPr="000914C9">
              <w:rPr>
                <w:rFonts w:ascii="Arial" w:hAnsi="Arial" w:cs="Arial"/>
                <w:szCs w:val="20"/>
                <w:lang w:val="en-GB" w:eastAsia="ja-JP"/>
              </w:rPr>
              <w:t xml:space="preserve"> becomes better than another absolute threshold2;</w:t>
            </w:r>
          </w:p>
          <w:p w:rsidR="00D04AD0" w:rsidRPr="000914C9" w:rsidRDefault="00D04AD0" w:rsidP="00942526">
            <w:pPr>
              <w:overflowPunct w:val="0"/>
              <w:autoSpaceDE w:val="0"/>
              <w:autoSpaceDN w:val="0"/>
              <w:adjustRightInd w:val="0"/>
              <w:spacing w:beforeLines="100" w:before="240" w:afterLines="50" w:after="120"/>
              <w:ind w:left="568" w:hanging="284"/>
              <w:jc w:val="both"/>
              <w:textAlignment w:val="baseline"/>
              <w:rPr>
                <w:rFonts w:ascii="Arial" w:eastAsiaTheme="minorEastAsia" w:hAnsi="Arial" w:cs="Arial"/>
                <w:szCs w:val="20"/>
                <w:lang w:val="en-GB" w:eastAsia="zh-CN"/>
              </w:rPr>
            </w:pPr>
            <w:r w:rsidRPr="000914C9">
              <w:rPr>
                <w:rFonts w:ascii="Arial" w:hAnsi="Arial" w:cs="Arial"/>
                <w:szCs w:val="20"/>
                <w:lang w:val="en-GB" w:eastAsia="ja-JP"/>
              </w:rPr>
              <w:t>Event A6:</w:t>
            </w:r>
            <w:r w:rsidRPr="000914C9">
              <w:rPr>
                <w:rFonts w:ascii="Arial" w:hAnsi="Arial" w:cs="Arial"/>
                <w:szCs w:val="20"/>
                <w:lang w:val="en-GB" w:eastAsia="ja-JP"/>
              </w:rPr>
              <w:tab/>
              <w:t xml:space="preserve">Neighbour becomes amount of offset better than </w:t>
            </w:r>
            <w:proofErr w:type="spellStart"/>
            <w:r w:rsidRPr="000914C9">
              <w:rPr>
                <w:rFonts w:ascii="Arial" w:hAnsi="Arial" w:cs="Arial"/>
                <w:szCs w:val="20"/>
                <w:lang w:val="en-GB" w:eastAsia="ja-JP"/>
              </w:rPr>
              <w:t>SCell</w:t>
            </w:r>
            <w:proofErr w:type="spellEnd"/>
            <w:r w:rsidRPr="000914C9">
              <w:rPr>
                <w:rFonts w:ascii="Arial" w:hAnsi="Arial" w:cs="Arial"/>
                <w:szCs w:val="20"/>
                <w:lang w:val="en-GB" w:eastAsia="ja-JP"/>
              </w:rPr>
              <w:t>;</w:t>
            </w:r>
          </w:p>
          <w:p w:rsidR="00D04AD0" w:rsidRPr="000914C9" w:rsidRDefault="00D04AD0" w:rsidP="00942526">
            <w:pPr>
              <w:overflowPunct w:val="0"/>
              <w:autoSpaceDE w:val="0"/>
              <w:autoSpaceDN w:val="0"/>
              <w:adjustRightInd w:val="0"/>
              <w:spacing w:beforeLines="100" w:before="240" w:afterLines="50" w:after="120"/>
              <w:ind w:left="568" w:hanging="284"/>
              <w:jc w:val="both"/>
              <w:textAlignment w:val="baseline"/>
              <w:rPr>
                <w:rFonts w:ascii="Arial" w:eastAsiaTheme="minorEastAsia" w:hAnsi="Arial" w:cs="Arial"/>
                <w:szCs w:val="20"/>
                <w:lang w:val="en-GB" w:eastAsia="zh-CN"/>
              </w:rPr>
            </w:pPr>
            <w:r w:rsidRPr="000914C9">
              <w:rPr>
                <w:rFonts w:ascii="Arial" w:eastAsiaTheme="minorEastAsia" w:hAnsi="Arial" w:cs="Arial"/>
                <w:szCs w:val="20"/>
                <w:lang w:val="en-GB" w:eastAsia="zh-CN"/>
              </w:rPr>
              <w:t>….</w:t>
            </w:r>
          </w:p>
        </w:tc>
      </w:tr>
    </w:tbl>
    <w:p w:rsidR="006F63C8" w:rsidRPr="000914C9" w:rsidRDefault="00644BA3"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 xml:space="preserve">We need further check </w:t>
      </w:r>
      <w:r w:rsidR="00C51A53" w:rsidRPr="000914C9">
        <w:rPr>
          <w:rFonts w:ascii="Arial" w:eastAsiaTheme="minorEastAsia" w:hAnsi="Arial" w:cs="Arial"/>
          <w:lang w:eastAsia="zh-CN"/>
        </w:rPr>
        <w:t>whether</w:t>
      </w:r>
      <w:r w:rsidR="006F63C8" w:rsidRPr="000914C9">
        <w:rPr>
          <w:rFonts w:ascii="Arial" w:eastAsiaTheme="minorEastAsia" w:hAnsi="Arial" w:cs="Arial"/>
          <w:lang w:eastAsia="zh-CN"/>
        </w:rPr>
        <w:t xml:space="preserve"> </w:t>
      </w:r>
      <w:r w:rsidRPr="000914C9">
        <w:rPr>
          <w:rFonts w:ascii="Arial" w:eastAsiaTheme="minorEastAsia" w:hAnsi="Arial" w:cs="Arial"/>
          <w:lang w:eastAsia="zh-CN"/>
        </w:rPr>
        <w:t xml:space="preserve">these </w:t>
      </w:r>
      <w:r w:rsidR="006F63C8" w:rsidRPr="000914C9">
        <w:rPr>
          <w:rFonts w:ascii="Arial" w:eastAsiaTheme="minorEastAsia" w:hAnsi="Arial" w:cs="Arial"/>
          <w:lang w:eastAsia="zh-CN"/>
        </w:rPr>
        <w:t xml:space="preserve">legacy triggering </w:t>
      </w:r>
      <w:r w:rsidR="00C51A53" w:rsidRPr="000914C9">
        <w:rPr>
          <w:rFonts w:ascii="Arial" w:eastAsiaTheme="minorEastAsia" w:hAnsi="Arial" w:cs="Arial"/>
          <w:lang w:eastAsia="zh-CN"/>
        </w:rPr>
        <w:t>criterion scan</w:t>
      </w:r>
      <w:r w:rsidR="006F63C8" w:rsidRPr="000914C9">
        <w:rPr>
          <w:rFonts w:ascii="Arial" w:eastAsiaTheme="minorEastAsia" w:hAnsi="Arial" w:cs="Arial"/>
          <w:lang w:eastAsia="zh-CN"/>
        </w:rPr>
        <w:t xml:space="preserve"> be </w:t>
      </w:r>
      <w:r w:rsidRPr="000914C9">
        <w:rPr>
          <w:rFonts w:ascii="Arial" w:eastAsiaTheme="minorEastAsia" w:hAnsi="Arial" w:cs="Arial"/>
          <w:lang w:eastAsia="zh-CN"/>
        </w:rPr>
        <w:t>re</w:t>
      </w:r>
      <w:r w:rsidR="006F63C8" w:rsidRPr="000914C9">
        <w:rPr>
          <w:rFonts w:ascii="Arial" w:eastAsiaTheme="minorEastAsia" w:hAnsi="Arial" w:cs="Arial"/>
          <w:lang w:eastAsia="zh-CN"/>
        </w:rPr>
        <w:t>used.</w:t>
      </w:r>
    </w:p>
    <w:p w:rsidR="006F63C8" w:rsidRPr="000914C9" w:rsidRDefault="006F63C8"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T</w:t>
      </w:r>
      <w:r w:rsidR="00D04AD0" w:rsidRPr="000914C9">
        <w:rPr>
          <w:rFonts w:ascii="Arial" w:eastAsiaTheme="minorEastAsia" w:hAnsi="Arial" w:cs="Arial"/>
          <w:lang w:eastAsia="zh-CN"/>
        </w:rPr>
        <w:t xml:space="preserve">he event A6 </w:t>
      </w:r>
      <w:r w:rsidRPr="000914C9">
        <w:rPr>
          <w:rFonts w:ascii="Arial" w:eastAsiaTheme="minorEastAsia" w:hAnsi="Arial" w:cs="Arial"/>
          <w:lang w:eastAsia="zh-CN"/>
        </w:rPr>
        <w:t xml:space="preserve">is </w:t>
      </w:r>
      <w:r w:rsidR="00D04AD0" w:rsidRPr="000914C9">
        <w:rPr>
          <w:rFonts w:ascii="Arial" w:eastAsiaTheme="minorEastAsia" w:hAnsi="Arial" w:cs="Arial"/>
          <w:lang w:eastAsia="zh-CN"/>
        </w:rPr>
        <w:t xml:space="preserve">for the </w:t>
      </w:r>
      <w:proofErr w:type="spellStart"/>
      <w:r w:rsidR="00D04AD0" w:rsidRPr="000914C9">
        <w:rPr>
          <w:rFonts w:ascii="Arial" w:eastAsiaTheme="minorEastAsia" w:hAnsi="Arial" w:cs="Arial"/>
          <w:lang w:eastAsia="zh-CN"/>
        </w:rPr>
        <w:t>SCell</w:t>
      </w:r>
      <w:proofErr w:type="spellEnd"/>
      <w:r w:rsidR="00D04AD0" w:rsidRPr="000914C9">
        <w:rPr>
          <w:rFonts w:ascii="Arial" w:eastAsiaTheme="minorEastAsia" w:hAnsi="Arial" w:cs="Arial"/>
          <w:lang w:eastAsia="zh-CN"/>
        </w:rPr>
        <w:t xml:space="preserve"> </w:t>
      </w:r>
      <w:r w:rsidRPr="000914C9">
        <w:rPr>
          <w:rFonts w:ascii="Arial" w:eastAsiaTheme="minorEastAsia" w:hAnsi="Arial" w:cs="Arial"/>
          <w:lang w:eastAsia="zh-CN"/>
        </w:rPr>
        <w:t>and</w:t>
      </w:r>
      <w:r w:rsidR="00D04AD0" w:rsidRPr="000914C9">
        <w:rPr>
          <w:rFonts w:ascii="Arial" w:eastAsiaTheme="minorEastAsia" w:hAnsi="Arial" w:cs="Arial"/>
          <w:lang w:eastAsia="zh-CN"/>
        </w:rPr>
        <w:t xml:space="preserve"> it can be precluded. The event A3, A4, and A5 are to evaluate the neighbor cell</w:t>
      </w:r>
      <w:r w:rsidR="00C647ED" w:rsidRPr="000914C9">
        <w:rPr>
          <w:rFonts w:ascii="Arial" w:eastAsiaTheme="minorEastAsia" w:hAnsi="Arial" w:cs="Arial"/>
          <w:lang w:eastAsia="zh-CN"/>
        </w:rPr>
        <w:t>s</w:t>
      </w:r>
      <w:r w:rsidR="00D04AD0" w:rsidRPr="000914C9">
        <w:rPr>
          <w:rFonts w:ascii="Arial" w:eastAsiaTheme="minorEastAsia" w:hAnsi="Arial" w:cs="Arial"/>
          <w:lang w:eastAsia="zh-CN"/>
        </w:rPr>
        <w:t xml:space="preserve">, it </w:t>
      </w:r>
      <w:r w:rsidR="00C647ED" w:rsidRPr="000914C9">
        <w:rPr>
          <w:rFonts w:ascii="Arial" w:eastAsiaTheme="minorEastAsia" w:hAnsi="Arial" w:cs="Arial"/>
          <w:lang w:eastAsia="zh-CN"/>
        </w:rPr>
        <w:t>is</w:t>
      </w:r>
      <w:r w:rsidR="00D04AD0" w:rsidRPr="000914C9">
        <w:rPr>
          <w:rFonts w:ascii="Arial" w:eastAsiaTheme="minorEastAsia" w:hAnsi="Arial" w:cs="Arial"/>
          <w:lang w:eastAsia="zh-CN"/>
        </w:rPr>
        <w:t xml:space="preserve"> used </w:t>
      </w:r>
      <w:r w:rsidR="00C647ED" w:rsidRPr="000914C9">
        <w:rPr>
          <w:rFonts w:ascii="Arial" w:eastAsiaTheme="minorEastAsia" w:hAnsi="Arial" w:cs="Arial"/>
          <w:lang w:eastAsia="zh-CN"/>
        </w:rPr>
        <w:t xml:space="preserve">for </w:t>
      </w:r>
      <w:r w:rsidRPr="000914C9">
        <w:rPr>
          <w:rFonts w:ascii="Arial" w:eastAsiaTheme="minorEastAsia" w:hAnsi="Arial" w:cs="Arial"/>
          <w:lang w:eastAsia="zh-CN"/>
        </w:rPr>
        <w:t>mobility</w:t>
      </w:r>
      <w:r w:rsidR="00C647ED" w:rsidRPr="000914C9">
        <w:rPr>
          <w:rFonts w:ascii="Arial" w:eastAsiaTheme="minorEastAsia" w:hAnsi="Arial" w:cs="Arial"/>
          <w:lang w:eastAsia="zh-CN"/>
        </w:rPr>
        <w:t xml:space="preserve"> purpose</w:t>
      </w:r>
      <w:r w:rsidR="00D04AD0" w:rsidRPr="000914C9">
        <w:rPr>
          <w:rFonts w:ascii="Arial" w:eastAsiaTheme="minorEastAsia" w:hAnsi="Arial" w:cs="Arial"/>
          <w:lang w:eastAsia="zh-CN"/>
        </w:rPr>
        <w:t xml:space="preserve">. So </w:t>
      </w:r>
      <w:r w:rsidRPr="000914C9">
        <w:rPr>
          <w:rFonts w:ascii="Arial" w:eastAsiaTheme="minorEastAsia" w:hAnsi="Arial" w:cs="Arial"/>
          <w:lang w:eastAsia="zh-CN"/>
        </w:rPr>
        <w:t xml:space="preserve">it seems </w:t>
      </w:r>
      <w:r w:rsidR="004C619E" w:rsidRPr="000914C9">
        <w:rPr>
          <w:rFonts w:ascii="Arial" w:eastAsiaTheme="minorEastAsia" w:hAnsi="Arial" w:cs="Arial"/>
          <w:lang w:eastAsia="zh-CN"/>
        </w:rPr>
        <w:t>reasonable</w:t>
      </w:r>
      <w:r w:rsidR="00C647ED" w:rsidRPr="000914C9">
        <w:rPr>
          <w:rFonts w:ascii="Arial" w:eastAsiaTheme="minorEastAsia" w:hAnsi="Arial" w:cs="Arial"/>
          <w:lang w:eastAsia="zh-CN"/>
        </w:rPr>
        <w:t xml:space="preserve"> </w:t>
      </w:r>
      <w:r w:rsidRPr="000914C9">
        <w:rPr>
          <w:rFonts w:ascii="Arial" w:eastAsiaTheme="minorEastAsia" w:hAnsi="Arial" w:cs="Arial"/>
          <w:lang w:eastAsia="zh-CN"/>
        </w:rPr>
        <w:t xml:space="preserve">to reuse </w:t>
      </w:r>
      <w:r w:rsidR="00D04AD0" w:rsidRPr="000914C9">
        <w:rPr>
          <w:rFonts w:ascii="Arial" w:eastAsiaTheme="minorEastAsia" w:hAnsi="Arial" w:cs="Arial"/>
          <w:lang w:eastAsia="zh-CN"/>
        </w:rPr>
        <w:t>th</w:t>
      </w:r>
      <w:r w:rsidR="00C647ED" w:rsidRPr="000914C9">
        <w:rPr>
          <w:rFonts w:ascii="Arial" w:eastAsiaTheme="minorEastAsia" w:hAnsi="Arial" w:cs="Arial"/>
          <w:lang w:eastAsia="zh-CN"/>
        </w:rPr>
        <w:t>em</w:t>
      </w:r>
      <w:r w:rsidR="00D04AD0" w:rsidRPr="000914C9">
        <w:rPr>
          <w:rFonts w:ascii="Arial" w:eastAsiaTheme="minorEastAsia" w:hAnsi="Arial" w:cs="Arial"/>
          <w:lang w:eastAsia="zh-CN"/>
        </w:rPr>
        <w:t xml:space="preserve"> for event triggered L1 measurement reporting for </w:t>
      </w:r>
      <w:r w:rsidRPr="000914C9">
        <w:rPr>
          <w:rFonts w:ascii="Arial" w:eastAsiaTheme="minorEastAsia" w:hAnsi="Arial" w:cs="Arial"/>
          <w:lang w:eastAsia="zh-CN"/>
        </w:rPr>
        <w:t>LTM</w:t>
      </w:r>
      <w:r w:rsidR="00D04AD0" w:rsidRPr="000914C9">
        <w:rPr>
          <w:rFonts w:ascii="Arial" w:eastAsiaTheme="minorEastAsia" w:hAnsi="Arial" w:cs="Arial"/>
          <w:lang w:eastAsia="zh-CN"/>
        </w:rPr>
        <w:t xml:space="preserve">. </w:t>
      </w:r>
      <w:r w:rsidRPr="000914C9">
        <w:rPr>
          <w:rFonts w:ascii="Arial" w:eastAsiaTheme="minorEastAsia" w:hAnsi="Arial" w:cs="Arial"/>
          <w:lang w:eastAsia="zh-CN"/>
        </w:rPr>
        <w:t xml:space="preserve">As for the event A1 and A2, both </w:t>
      </w:r>
      <w:r w:rsidR="00C647ED" w:rsidRPr="000914C9">
        <w:rPr>
          <w:rFonts w:ascii="Arial" w:eastAsiaTheme="minorEastAsia" w:hAnsi="Arial" w:cs="Arial"/>
          <w:lang w:eastAsia="zh-CN"/>
        </w:rPr>
        <w:t xml:space="preserve">of them </w:t>
      </w:r>
      <w:r w:rsidRPr="000914C9">
        <w:rPr>
          <w:rFonts w:ascii="Arial" w:eastAsiaTheme="minorEastAsia" w:hAnsi="Arial" w:cs="Arial"/>
          <w:lang w:eastAsia="zh-CN"/>
        </w:rPr>
        <w:t xml:space="preserve">evaluate the serving cell </w:t>
      </w:r>
      <w:r w:rsidR="00C647ED" w:rsidRPr="000914C9">
        <w:rPr>
          <w:rFonts w:ascii="Arial" w:eastAsiaTheme="minorEastAsia" w:hAnsi="Arial" w:cs="Arial"/>
          <w:lang w:eastAsia="zh-CN"/>
        </w:rPr>
        <w:t>only</w:t>
      </w:r>
      <w:r w:rsidRPr="000914C9">
        <w:rPr>
          <w:rFonts w:ascii="Arial" w:eastAsiaTheme="minorEastAsia" w:hAnsi="Arial" w:cs="Arial"/>
          <w:lang w:eastAsia="zh-CN"/>
        </w:rPr>
        <w:t xml:space="preserve">. </w:t>
      </w:r>
      <w:r w:rsidR="007F3538" w:rsidRPr="000914C9">
        <w:rPr>
          <w:rFonts w:ascii="Arial" w:eastAsiaTheme="minorEastAsia" w:hAnsi="Arial" w:cs="Arial"/>
          <w:lang w:eastAsia="zh-CN"/>
        </w:rPr>
        <w:t>It</w:t>
      </w:r>
      <w:r w:rsidRPr="000914C9">
        <w:rPr>
          <w:rFonts w:ascii="Arial" w:eastAsiaTheme="minorEastAsia" w:hAnsi="Arial" w:cs="Arial"/>
          <w:lang w:eastAsia="zh-CN"/>
        </w:rPr>
        <w:t xml:space="preserve"> is </w:t>
      </w:r>
      <w:r w:rsidR="00C647ED" w:rsidRPr="000914C9">
        <w:rPr>
          <w:rFonts w:ascii="Arial" w:eastAsiaTheme="minorEastAsia" w:hAnsi="Arial" w:cs="Arial"/>
          <w:lang w:eastAsia="zh-CN"/>
        </w:rPr>
        <w:t xml:space="preserve">typically </w:t>
      </w:r>
      <w:r w:rsidRPr="000914C9">
        <w:rPr>
          <w:rFonts w:ascii="Arial" w:eastAsiaTheme="minorEastAsia" w:hAnsi="Arial" w:cs="Arial"/>
          <w:lang w:eastAsia="zh-CN"/>
        </w:rPr>
        <w:t>used by NW to trigger neighboring cell measurement</w:t>
      </w:r>
      <w:r w:rsidR="00C647ED" w:rsidRPr="000914C9">
        <w:rPr>
          <w:rFonts w:ascii="Arial" w:eastAsiaTheme="minorEastAsia" w:hAnsi="Arial" w:cs="Arial"/>
          <w:lang w:eastAsia="zh-CN"/>
        </w:rPr>
        <w:t xml:space="preserve"> in </w:t>
      </w:r>
      <w:r w:rsidR="004C619E" w:rsidRPr="000914C9">
        <w:rPr>
          <w:rFonts w:ascii="Arial" w:eastAsiaTheme="minorEastAsia" w:hAnsi="Arial" w:cs="Arial"/>
          <w:lang w:eastAsia="zh-CN"/>
        </w:rPr>
        <w:t>legacy</w:t>
      </w:r>
      <w:r w:rsidRPr="000914C9">
        <w:rPr>
          <w:rFonts w:ascii="Arial" w:eastAsiaTheme="minorEastAsia" w:hAnsi="Arial" w:cs="Arial"/>
          <w:lang w:eastAsia="zh-CN"/>
        </w:rPr>
        <w:t xml:space="preserve">. </w:t>
      </w:r>
      <w:r w:rsidR="00C647ED" w:rsidRPr="000914C9">
        <w:rPr>
          <w:rFonts w:ascii="Arial" w:eastAsiaTheme="minorEastAsia" w:hAnsi="Arial" w:cs="Arial"/>
          <w:lang w:eastAsia="zh-CN"/>
        </w:rPr>
        <w:t xml:space="preserve"> </w:t>
      </w:r>
      <w:r w:rsidR="004C619E" w:rsidRPr="000914C9">
        <w:rPr>
          <w:rFonts w:ascii="Arial" w:eastAsiaTheme="minorEastAsia" w:hAnsi="Arial" w:cs="Arial"/>
          <w:lang w:eastAsia="zh-CN"/>
        </w:rPr>
        <w:t>We</w:t>
      </w:r>
      <w:r w:rsidR="00C647ED" w:rsidRPr="000914C9">
        <w:rPr>
          <w:rFonts w:ascii="Arial" w:eastAsiaTheme="minorEastAsia" w:hAnsi="Arial" w:cs="Arial"/>
          <w:lang w:eastAsia="zh-CN"/>
        </w:rPr>
        <w:t xml:space="preserve"> need discuss whether it is useful for LTM</w:t>
      </w:r>
      <w:r w:rsidRPr="000914C9">
        <w:rPr>
          <w:rFonts w:ascii="Arial" w:eastAsiaTheme="minorEastAsia" w:hAnsi="Arial" w:cs="Arial"/>
          <w:lang w:eastAsia="zh-CN"/>
        </w:rPr>
        <w:t>.</w:t>
      </w:r>
    </w:p>
    <w:tbl>
      <w:tblPr>
        <w:tblStyle w:val="a7"/>
        <w:tblW w:w="5000" w:type="pct"/>
        <w:tblLook w:val="04A0" w:firstRow="1" w:lastRow="0" w:firstColumn="1" w:lastColumn="0" w:noHBand="0" w:noVBand="1"/>
      </w:tblPr>
      <w:tblGrid>
        <w:gridCol w:w="1257"/>
        <w:gridCol w:w="6428"/>
        <w:gridCol w:w="1601"/>
      </w:tblGrid>
      <w:tr w:rsidR="00D04AD0" w:rsidRPr="000914C9" w:rsidTr="00942526">
        <w:tc>
          <w:tcPr>
            <w:tcW w:w="677" w:type="pct"/>
            <w:shd w:val="clear" w:color="auto" w:fill="D9D9D9" w:themeFill="background1" w:themeFillShade="D9"/>
            <w:vAlign w:val="center"/>
          </w:tcPr>
          <w:p w:rsidR="00D04AD0" w:rsidRPr="000914C9" w:rsidRDefault="00D04AD0"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Event</w:t>
            </w:r>
          </w:p>
        </w:tc>
        <w:tc>
          <w:tcPr>
            <w:tcW w:w="3461" w:type="pct"/>
            <w:shd w:val="clear" w:color="auto" w:fill="D9D9D9" w:themeFill="background1" w:themeFillShade="D9"/>
          </w:tcPr>
          <w:p w:rsidR="00D04AD0" w:rsidRPr="000914C9" w:rsidRDefault="005F2FD6"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Triggering Criteria</w:t>
            </w:r>
          </w:p>
        </w:tc>
        <w:tc>
          <w:tcPr>
            <w:tcW w:w="862" w:type="pct"/>
            <w:shd w:val="clear" w:color="auto" w:fill="D9D9D9" w:themeFill="background1" w:themeFillShade="D9"/>
            <w:vAlign w:val="center"/>
          </w:tcPr>
          <w:p w:rsidR="00D04AD0" w:rsidRPr="000914C9" w:rsidRDefault="006F63C8"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Applicability to R19 LTM</w:t>
            </w:r>
          </w:p>
        </w:tc>
      </w:tr>
      <w:tr w:rsidR="00D04AD0" w:rsidRPr="000914C9" w:rsidTr="00942526">
        <w:tc>
          <w:tcPr>
            <w:tcW w:w="677" w:type="pct"/>
            <w:shd w:val="clear" w:color="auto" w:fill="D9D9D9" w:themeFill="background1" w:themeFillShade="D9"/>
            <w:vAlign w:val="center"/>
          </w:tcPr>
          <w:p w:rsidR="00D04AD0" w:rsidRPr="000914C9" w:rsidRDefault="00D04AD0"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A1</w:t>
            </w:r>
          </w:p>
        </w:tc>
        <w:tc>
          <w:tcPr>
            <w:tcW w:w="3461" w:type="pct"/>
          </w:tcPr>
          <w:p w:rsidR="00D04AD0" w:rsidRPr="000914C9" w:rsidRDefault="006F63C8" w:rsidP="00942526">
            <w:pPr>
              <w:spacing w:beforeLines="100" w:before="240" w:afterLines="50" w:after="120"/>
              <w:jc w:val="both"/>
              <w:rPr>
                <w:rFonts w:ascii="Arial" w:eastAsiaTheme="minorEastAsia" w:hAnsi="Arial" w:cs="Arial"/>
                <w:lang w:eastAsia="zh-CN"/>
              </w:rPr>
            </w:pPr>
            <w:r w:rsidRPr="000914C9">
              <w:rPr>
                <w:rFonts w:ascii="Arial" w:hAnsi="Arial" w:cs="Arial"/>
                <w:szCs w:val="20"/>
                <w:lang w:val="en-GB" w:eastAsia="ja-JP"/>
              </w:rPr>
              <w:t>Serving becomes better than absolute threshold</w:t>
            </w:r>
          </w:p>
        </w:tc>
        <w:tc>
          <w:tcPr>
            <w:tcW w:w="862" w:type="pct"/>
            <w:vAlign w:val="center"/>
          </w:tcPr>
          <w:p w:rsidR="00D04AD0" w:rsidRPr="000914C9" w:rsidRDefault="005F2FD6"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w:t>
            </w:r>
          </w:p>
        </w:tc>
      </w:tr>
      <w:tr w:rsidR="00D04AD0" w:rsidRPr="000914C9" w:rsidTr="00942526">
        <w:tc>
          <w:tcPr>
            <w:tcW w:w="677" w:type="pct"/>
            <w:shd w:val="clear" w:color="auto" w:fill="D9D9D9" w:themeFill="background1" w:themeFillShade="D9"/>
            <w:vAlign w:val="center"/>
          </w:tcPr>
          <w:p w:rsidR="00D04AD0" w:rsidRPr="000914C9" w:rsidRDefault="00D04AD0"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A2</w:t>
            </w:r>
          </w:p>
        </w:tc>
        <w:tc>
          <w:tcPr>
            <w:tcW w:w="3461" w:type="pct"/>
          </w:tcPr>
          <w:p w:rsidR="00D04AD0" w:rsidRPr="000914C9" w:rsidRDefault="006F63C8" w:rsidP="00942526">
            <w:pPr>
              <w:spacing w:beforeLines="100" w:before="240" w:afterLines="50" w:after="120"/>
              <w:jc w:val="both"/>
              <w:rPr>
                <w:rFonts w:ascii="Arial" w:eastAsiaTheme="minorEastAsia" w:hAnsi="Arial" w:cs="Arial"/>
                <w:lang w:eastAsia="zh-CN"/>
              </w:rPr>
            </w:pPr>
            <w:r w:rsidRPr="000914C9">
              <w:rPr>
                <w:rFonts w:ascii="Arial" w:hAnsi="Arial" w:cs="Arial"/>
                <w:szCs w:val="20"/>
                <w:lang w:val="en-GB" w:eastAsia="ja-JP"/>
              </w:rPr>
              <w:t>Serving becomes worse than absolute threshold</w:t>
            </w:r>
          </w:p>
        </w:tc>
        <w:tc>
          <w:tcPr>
            <w:tcW w:w="862" w:type="pct"/>
            <w:vAlign w:val="center"/>
          </w:tcPr>
          <w:p w:rsidR="00D04AD0" w:rsidRPr="000914C9" w:rsidRDefault="005F2FD6"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w:t>
            </w:r>
          </w:p>
        </w:tc>
      </w:tr>
      <w:tr w:rsidR="00D04AD0" w:rsidRPr="000914C9" w:rsidTr="00942526">
        <w:tc>
          <w:tcPr>
            <w:tcW w:w="677" w:type="pct"/>
            <w:shd w:val="clear" w:color="auto" w:fill="D9D9D9" w:themeFill="background1" w:themeFillShade="D9"/>
            <w:vAlign w:val="center"/>
          </w:tcPr>
          <w:p w:rsidR="00D04AD0" w:rsidRPr="000914C9" w:rsidRDefault="00D04AD0"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A3</w:t>
            </w:r>
          </w:p>
        </w:tc>
        <w:tc>
          <w:tcPr>
            <w:tcW w:w="3461" w:type="pct"/>
          </w:tcPr>
          <w:p w:rsidR="00D04AD0" w:rsidRPr="000914C9" w:rsidRDefault="006F63C8" w:rsidP="00942526">
            <w:pPr>
              <w:spacing w:beforeLines="100" w:before="240" w:afterLines="50" w:after="120"/>
              <w:jc w:val="both"/>
              <w:rPr>
                <w:rFonts w:ascii="Arial" w:eastAsiaTheme="minorEastAsia" w:hAnsi="Arial" w:cs="Arial"/>
                <w:lang w:eastAsia="zh-CN"/>
              </w:rPr>
            </w:pPr>
            <w:r w:rsidRPr="000914C9">
              <w:rPr>
                <w:rFonts w:ascii="Arial" w:hAnsi="Arial" w:cs="Arial"/>
                <w:szCs w:val="20"/>
                <w:lang w:val="en-GB" w:eastAsia="ja-JP"/>
              </w:rPr>
              <w:t xml:space="preserve">Neighbour becomes amount of offset better than </w:t>
            </w:r>
            <w:proofErr w:type="spellStart"/>
            <w:r w:rsidRPr="000914C9">
              <w:rPr>
                <w:rFonts w:ascii="Arial" w:hAnsi="Arial" w:cs="Arial"/>
                <w:szCs w:val="20"/>
                <w:lang w:val="en-GB" w:eastAsia="ja-JP"/>
              </w:rPr>
              <w:t>PCell</w:t>
            </w:r>
            <w:proofErr w:type="spellEnd"/>
            <w:r w:rsidRPr="000914C9">
              <w:rPr>
                <w:rFonts w:ascii="Arial" w:hAnsi="Arial" w:cs="Arial"/>
                <w:szCs w:val="20"/>
                <w:lang w:val="en-GB" w:eastAsia="ja-JP"/>
              </w:rPr>
              <w:t>/</w:t>
            </w:r>
            <w:proofErr w:type="spellStart"/>
            <w:r w:rsidRPr="000914C9">
              <w:rPr>
                <w:rFonts w:ascii="Arial" w:hAnsi="Arial" w:cs="Arial"/>
                <w:szCs w:val="20"/>
                <w:lang w:val="en-GB" w:eastAsia="ja-JP"/>
              </w:rPr>
              <w:t>PSCell</w:t>
            </w:r>
            <w:proofErr w:type="spellEnd"/>
          </w:p>
        </w:tc>
        <w:tc>
          <w:tcPr>
            <w:tcW w:w="862" w:type="pct"/>
            <w:vAlign w:val="center"/>
          </w:tcPr>
          <w:p w:rsidR="00D04AD0" w:rsidRPr="000914C9" w:rsidRDefault="00075277" w:rsidP="00942526">
            <w:pPr>
              <w:spacing w:beforeLines="100" w:before="240" w:afterLines="50" w:after="120"/>
              <w:jc w:val="both"/>
              <w:rPr>
                <w:rFonts w:ascii="Arial" w:eastAsiaTheme="minorEastAsia" w:hAnsi="Arial" w:cs="Arial"/>
                <w:lang w:eastAsia="zh-CN"/>
              </w:rPr>
            </w:pPr>
            <w:r>
              <w:rPr>
                <w:rFonts w:ascii="Arial" w:eastAsiaTheme="minorEastAsia" w:hAnsi="Arial" w:cs="Arial" w:hint="eastAsia"/>
                <w:lang w:eastAsia="zh-CN"/>
              </w:rPr>
              <w:t>Y</w:t>
            </w:r>
          </w:p>
        </w:tc>
      </w:tr>
      <w:tr w:rsidR="00D04AD0" w:rsidRPr="000914C9" w:rsidTr="00942526">
        <w:tc>
          <w:tcPr>
            <w:tcW w:w="677" w:type="pct"/>
            <w:shd w:val="clear" w:color="auto" w:fill="D9D9D9" w:themeFill="background1" w:themeFillShade="D9"/>
            <w:vAlign w:val="center"/>
          </w:tcPr>
          <w:p w:rsidR="00D04AD0" w:rsidRPr="000914C9" w:rsidRDefault="00D04AD0"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A4</w:t>
            </w:r>
          </w:p>
        </w:tc>
        <w:tc>
          <w:tcPr>
            <w:tcW w:w="3461" w:type="pct"/>
          </w:tcPr>
          <w:p w:rsidR="00D04AD0" w:rsidRPr="000914C9" w:rsidRDefault="006F63C8" w:rsidP="00942526">
            <w:pPr>
              <w:spacing w:beforeLines="100" w:before="240" w:afterLines="50" w:after="120"/>
              <w:jc w:val="both"/>
              <w:rPr>
                <w:rFonts w:ascii="Arial" w:eastAsiaTheme="minorEastAsia" w:hAnsi="Arial" w:cs="Arial"/>
                <w:lang w:eastAsia="zh-CN"/>
              </w:rPr>
            </w:pPr>
            <w:r w:rsidRPr="000914C9">
              <w:rPr>
                <w:rFonts w:ascii="Arial" w:hAnsi="Arial" w:cs="Arial"/>
                <w:szCs w:val="20"/>
                <w:lang w:val="en-GB" w:eastAsia="ja-JP"/>
              </w:rPr>
              <w:t>Neighbour becomes better than absolute threshold</w:t>
            </w:r>
          </w:p>
        </w:tc>
        <w:tc>
          <w:tcPr>
            <w:tcW w:w="862" w:type="pct"/>
            <w:vAlign w:val="center"/>
          </w:tcPr>
          <w:p w:rsidR="00D04AD0" w:rsidRPr="000914C9" w:rsidRDefault="00075277" w:rsidP="00942526">
            <w:pPr>
              <w:spacing w:beforeLines="100" w:before="240" w:afterLines="50" w:after="120"/>
              <w:jc w:val="both"/>
              <w:rPr>
                <w:rFonts w:ascii="Arial" w:eastAsiaTheme="minorEastAsia" w:hAnsi="Arial" w:cs="Arial"/>
                <w:lang w:eastAsia="zh-CN"/>
              </w:rPr>
            </w:pPr>
            <w:r>
              <w:rPr>
                <w:rFonts w:ascii="Arial" w:eastAsiaTheme="minorEastAsia" w:hAnsi="Arial" w:cs="Arial" w:hint="eastAsia"/>
                <w:lang w:eastAsia="zh-CN"/>
              </w:rPr>
              <w:t>Y</w:t>
            </w:r>
          </w:p>
        </w:tc>
      </w:tr>
      <w:tr w:rsidR="00D04AD0" w:rsidRPr="000914C9" w:rsidTr="00942526">
        <w:tc>
          <w:tcPr>
            <w:tcW w:w="677" w:type="pct"/>
            <w:shd w:val="clear" w:color="auto" w:fill="D9D9D9" w:themeFill="background1" w:themeFillShade="D9"/>
            <w:vAlign w:val="center"/>
          </w:tcPr>
          <w:p w:rsidR="00D04AD0" w:rsidRPr="000914C9" w:rsidRDefault="00D04AD0"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A5</w:t>
            </w:r>
          </w:p>
        </w:tc>
        <w:tc>
          <w:tcPr>
            <w:tcW w:w="3461" w:type="pct"/>
          </w:tcPr>
          <w:p w:rsidR="00D04AD0" w:rsidRPr="000914C9" w:rsidRDefault="006F63C8" w:rsidP="00942526">
            <w:pPr>
              <w:spacing w:beforeLines="100" w:before="240" w:afterLines="50" w:after="120"/>
              <w:jc w:val="both"/>
              <w:rPr>
                <w:rFonts w:ascii="Arial" w:eastAsiaTheme="minorEastAsia" w:hAnsi="Arial" w:cs="Arial"/>
                <w:lang w:eastAsia="zh-CN"/>
              </w:rPr>
            </w:pPr>
            <w:proofErr w:type="spellStart"/>
            <w:r w:rsidRPr="000914C9">
              <w:rPr>
                <w:rFonts w:ascii="Arial" w:hAnsi="Arial" w:cs="Arial"/>
                <w:szCs w:val="20"/>
                <w:lang w:val="en-GB" w:eastAsia="ja-JP"/>
              </w:rPr>
              <w:t>PCell</w:t>
            </w:r>
            <w:proofErr w:type="spellEnd"/>
            <w:r w:rsidRPr="000914C9">
              <w:rPr>
                <w:rFonts w:ascii="Arial" w:hAnsi="Arial" w:cs="Arial"/>
                <w:szCs w:val="20"/>
                <w:lang w:val="en-GB" w:eastAsia="ja-JP"/>
              </w:rPr>
              <w:t>/</w:t>
            </w:r>
            <w:proofErr w:type="spellStart"/>
            <w:r w:rsidRPr="000914C9">
              <w:rPr>
                <w:rFonts w:ascii="Arial" w:hAnsi="Arial" w:cs="Arial"/>
                <w:szCs w:val="20"/>
                <w:lang w:val="en-GB" w:eastAsia="ja-JP"/>
              </w:rPr>
              <w:t>PSCell</w:t>
            </w:r>
            <w:proofErr w:type="spellEnd"/>
            <w:r w:rsidRPr="000914C9">
              <w:rPr>
                <w:rFonts w:ascii="Arial" w:hAnsi="Arial" w:cs="Arial"/>
                <w:szCs w:val="20"/>
                <w:lang w:val="en-GB" w:eastAsia="ja-JP"/>
              </w:rPr>
              <w:t xml:space="preserve"> becomes worse than absolute threshold1 AND Neighbour/</w:t>
            </w:r>
            <w:proofErr w:type="spellStart"/>
            <w:r w:rsidRPr="000914C9">
              <w:rPr>
                <w:rFonts w:ascii="Arial" w:hAnsi="Arial" w:cs="Arial"/>
                <w:szCs w:val="20"/>
                <w:lang w:val="en-GB" w:eastAsia="ja-JP"/>
              </w:rPr>
              <w:t>SCell</w:t>
            </w:r>
            <w:proofErr w:type="spellEnd"/>
            <w:r w:rsidRPr="000914C9">
              <w:rPr>
                <w:rFonts w:ascii="Arial" w:hAnsi="Arial" w:cs="Arial"/>
                <w:szCs w:val="20"/>
                <w:lang w:val="en-GB" w:eastAsia="ja-JP"/>
              </w:rPr>
              <w:t xml:space="preserve"> becomes better than another absolute threshold2</w:t>
            </w:r>
          </w:p>
        </w:tc>
        <w:tc>
          <w:tcPr>
            <w:tcW w:w="862" w:type="pct"/>
            <w:vAlign w:val="center"/>
          </w:tcPr>
          <w:p w:rsidR="00D04AD0" w:rsidRPr="000914C9" w:rsidRDefault="00075277" w:rsidP="00942526">
            <w:pPr>
              <w:spacing w:beforeLines="100" w:before="240" w:afterLines="50" w:after="120"/>
              <w:jc w:val="both"/>
              <w:rPr>
                <w:rFonts w:ascii="Arial" w:eastAsiaTheme="minorEastAsia" w:hAnsi="Arial" w:cs="Arial"/>
                <w:lang w:eastAsia="zh-CN"/>
              </w:rPr>
            </w:pPr>
            <w:r>
              <w:rPr>
                <w:rFonts w:ascii="Arial" w:eastAsiaTheme="minorEastAsia" w:hAnsi="Arial" w:cs="Arial" w:hint="eastAsia"/>
                <w:lang w:eastAsia="zh-CN"/>
              </w:rPr>
              <w:t>Y</w:t>
            </w:r>
          </w:p>
        </w:tc>
      </w:tr>
      <w:tr w:rsidR="006F63C8" w:rsidRPr="000914C9" w:rsidTr="00942526">
        <w:tc>
          <w:tcPr>
            <w:tcW w:w="677" w:type="pct"/>
            <w:shd w:val="clear" w:color="auto" w:fill="D9D9D9" w:themeFill="background1" w:themeFillShade="D9"/>
            <w:vAlign w:val="center"/>
          </w:tcPr>
          <w:p w:rsidR="006F63C8" w:rsidRPr="000914C9" w:rsidRDefault="006F63C8"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A6</w:t>
            </w:r>
          </w:p>
        </w:tc>
        <w:tc>
          <w:tcPr>
            <w:tcW w:w="3461" w:type="pct"/>
          </w:tcPr>
          <w:p w:rsidR="006F63C8" w:rsidRPr="000914C9" w:rsidRDefault="006F63C8" w:rsidP="00942526">
            <w:pPr>
              <w:spacing w:beforeLines="100" w:before="240" w:afterLines="50" w:after="120"/>
              <w:jc w:val="both"/>
              <w:rPr>
                <w:rFonts w:ascii="Arial" w:hAnsi="Arial" w:cs="Arial"/>
                <w:szCs w:val="20"/>
                <w:lang w:val="en-GB" w:eastAsia="ja-JP"/>
              </w:rPr>
            </w:pPr>
            <w:r w:rsidRPr="000914C9">
              <w:rPr>
                <w:rFonts w:ascii="Arial" w:hAnsi="Arial" w:cs="Arial"/>
                <w:szCs w:val="20"/>
                <w:lang w:val="en-GB" w:eastAsia="ja-JP"/>
              </w:rPr>
              <w:t xml:space="preserve">Neighbour becomes amount of offset better than </w:t>
            </w:r>
            <w:proofErr w:type="spellStart"/>
            <w:r w:rsidRPr="000914C9">
              <w:rPr>
                <w:rFonts w:ascii="Arial" w:hAnsi="Arial" w:cs="Arial"/>
                <w:szCs w:val="20"/>
                <w:lang w:val="en-GB" w:eastAsia="ja-JP"/>
              </w:rPr>
              <w:t>SCell</w:t>
            </w:r>
            <w:proofErr w:type="spellEnd"/>
          </w:p>
        </w:tc>
        <w:tc>
          <w:tcPr>
            <w:tcW w:w="862" w:type="pct"/>
            <w:vAlign w:val="center"/>
          </w:tcPr>
          <w:p w:rsidR="006F63C8" w:rsidRPr="000914C9" w:rsidRDefault="005F2FD6"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N</w:t>
            </w:r>
          </w:p>
        </w:tc>
      </w:tr>
    </w:tbl>
    <w:p w:rsidR="00A96682" w:rsidRPr="000914C9" w:rsidRDefault="00A96682" w:rsidP="00942526">
      <w:pPr>
        <w:spacing w:beforeLines="100" w:before="240" w:afterLines="50" w:after="120"/>
        <w:jc w:val="both"/>
        <w:rPr>
          <w:rFonts w:ascii="Arial" w:eastAsiaTheme="minorEastAsia" w:hAnsi="Arial" w:cs="Arial"/>
          <w:lang w:eastAsia="zh-CN"/>
        </w:rPr>
      </w:pPr>
      <w:proofErr w:type="gramStart"/>
      <w:r w:rsidRPr="000914C9">
        <w:rPr>
          <w:rFonts w:ascii="Arial" w:eastAsiaTheme="minorEastAsia" w:hAnsi="Arial" w:cs="Arial"/>
          <w:lang w:eastAsia="zh-CN"/>
        </w:rPr>
        <w:t xml:space="preserve">Table </w:t>
      </w:r>
      <w:r w:rsidR="00DF18BA" w:rsidRPr="000914C9">
        <w:rPr>
          <w:rFonts w:ascii="Arial" w:eastAsiaTheme="minorEastAsia" w:hAnsi="Arial" w:cs="Arial"/>
          <w:lang w:eastAsia="zh-CN"/>
        </w:rPr>
        <w:t>2</w:t>
      </w:r>
      <w:r w:rsidRPr="000914C9">
        <w:rPr>
          <w:rFonts w:ascii="Arial" w:eastAsiaTheme="minorEastAsia" w:hAnsi="Arial" w:cs="Arial"/>
          <w:lang w:eastAsia="zh-CN"/>
        </w:rPr>
        <w:t>.</w:t>
      </w:r>
      <w:proofErr w:type="gramEnd"/>
      <w:r w:rsidRPr="000914C9">
        <w:rPr>
          <w:rFonts w:ascii="Arial" w:eastAsiaTheme="minorEastAsia" w:hAnsi="Arial" w:cs="Arial"/>
          <w:lang w:eastAsia="zh-CN"/>
        </w:rPr>
        <w:t xml:space="preserve"> Applicability of triggering criteria of legacy L3 </w:t>
      </w:r>
      <w:r w:rsidR="004A43C9" w:rsidRPr="000914C9">
        <w:rPr>
          <w:rFonts w:ascii="Arial" w:eastAsiaTheme="minorEastAsia" w:hAnsi="Arial" w:cs="Arial"/>
          <w:lang w:eastAsia="zh-CN"/>
        </w:rPr>
        <w:t>event</w:t>
      </w:r>
    </w:p>
    <w:p w:rsidR="00D04AD0" w:rsidRPr="000914C9" w:rsidRDefault="00D04AD0" w:rsidP="00942526">
      <w:pPr>
        <w:pStyle w:val="a0"/>
        <w:spacing w:beforeLines="100" w:before="240" w:afterLines="50"/>
        <w:rPr>
          <w:rFonts w:ascii="Arial" w:eastAsiaTheme="minorEastAsia" w:hAnsi="Arial" w:cs="Arial"/>
          <w:b/>
          <w:szCs w:val="20"/>
          <w:shd w:val="pct15" w:color="auto" w:fill="FFFFFF"/>
          <w:lang w:val="en-GB" w:eastAsia="zh-CN"/>
        </w:rPr>
      </w:pPr>
      <w:r w:rsidRPr="000914C9">
        <w:rPr>
          <w:rFonts w:ascii="Arial" w:eastAsiaTheme="minorEastAsia" w:hAnsi="Arial" w:cs="Arial"/>
          <w:b/>
          <w:szCs w:val="20"/>
          <w:shd w:val="pct15" w:color="auto" w:fill="FFFFFF"/>
          <w:lang w:val="en-GB" w:eastAsia="zh-CN"/>
        </w:rPr>
        <w:t>Needs of leaving conditions</w:t>
      </w:r>
    </w:p>
    <w:p w:rsidR="00AC3D2E" w:rsidRPr="000914C9" w:rsidRDefault="005F2FD6" w:rsidP="00942526">
      <w:pPr>
        <w:pStyle w:val="a0"/>
        <w:spacing w:beforeLines="100" w:before="240" w:afterLines="50"/>
        <w:rPr>
          <w:rFonts w:ascii="Arial" w:eastAsiaTheme="minorEastAsia" w:hAnsi="Arial" w:cs="Arial"/>
          <w:szCs w:val="20"/>
          <w:lang w:val="en-GB" w:eastAsia="zh-CN"/>
        </w:rPr>
      </w:pPr>
      <w:r w:rsidRPr="000914C9">
        <w:rPr>
          <w:rFonts w:ascii="Arial" w:eastAsiaTheme="minorEastAsia" w:hAnsi="Arial" w:cs="Arial"/>
          <w:szCs w:val="20"/>
          <w:lang w:val="en-GB" w:eastAsia="zh-CN"/>
        </w:rPr>
        <w:t xml:space="preserve">In the </w:t>
      </w:r>
      <w:r w:rsidR="00AC3D2E" w:rsidRPr="000914C9">
        <w:rPr>
          <w:rFonts w:ascii="Arial" w:eastAsiaTheme="minorEastAsia" w:hAnsi="Arial" w:cs="Arial"/>
          <w:szCs w:val="20"/>
          <w:lang w:val="en-GB" w:eastAsia="zh-CN"/>
        </w:rPr>
        <w:t xml:space="preserve">legacy L3 </w:t>
      </w:r>
      <w:r w:rsidRPr="000914C9">
        <w:rPr>
          <w:rFonts w:ascii="Arial" w:eastAsiaTheme="minorEastAsia" w:hAnsi="Arial" w:cs="Arial"/>
          <w:szCs w:val="20"/>
          <w:lang w:val="en-GB" w:eastAsia="zh-CN"/>
        </w:rPr>
        <w:t>event triggering criteria, both an</w:t>
      </w:r>
      <w:r w:rsidRPr="000914C9">
        <w:rPr>
          <w:rFonts w:ascii="Arial" w:hAnsi="Arial" w:cs="Arial"/>
        </w:rPr>
        <w:t xml:space="preserve"> </w:t>
      </w:r>
      <w:r w:rsidR="008E67B6" w:rsidRPr="000914C9">
        <w:rPr>
          <w:rFonts w:ascii="Arial" w:eastAsiaTheme="minorEastAsia" w:hAnsi="Arial" w:cs="Arial"/>
          <w:szCs w:val="20"/>
          <w:lang w:val="en-GB" w:eastAsia="zh-CN"/>
        </w:rPr>
        <w:t xml:space="preserve">entering </w:t>
      </w:r>
      <w:r w:rsidRPr="000914C9">
        <w:rPr>
          <w:rFonts w:ascii="Arial" w:eastAsiaTheme="minorEastAsia" w:hAnsi="Arial" w:cs="Arial"/>
          <w:szCs w:val="20"/>
          <w:lang w:val="en-GB" w:eastAsia="zh-CN"/>
        </w:rPr>
        <w:t xml:space="preserve">condition and a leaving condition are </w:t>
      </w:r>
      <w:r w:rsidR="00457C05" w:rsidRPr="000914C9">
        <w:rPr>
          <w:rFonts w:ascii="Arial" w:eastAsiaTheme="minorEastAsia" w:hAnsi="Arial" w:cs="Arial"/>
          <w:szCs w:val="20"/>
          <w:lang w:val="en-GB" w:eastAsia="zh-CN"/>
        </w:rPr>
        <w:t>supported for</w:t>
      </w:r>
      <w:r w:rsidRPr="000914C9">
        <w:rPr>
          <w:rFonts w:ascii="Arial" w:eastAsiaTheme="minorEastAsia" w:hAnsi="Arial" w:cs="Arial"/>
          <w:szCs w:val="20"/>
          <w:lang w:val="en-GB" w:eastAsia="zh-CN"/>
        </w:rPr>
        <w:t xml:space="preserve"> each event.</w:t>
      </w:r>
      <w:r w:rsidR="008E67B6" w:rsidRPr="000914C9" w:rsidDel="008E67B6">
        <w:rPr>
          <w:rFonts w:ascii="Arial" w:eastAsiaTheme="minorEastAsia" w:hAnsi="Arial" w:cs="Arial"/>
          <w:szCs w:val="20"/>
          <w:lang w:val="en-GB" w:eastAsia="zh-CN"/>
        </w:rPr>
        <w:t xml:space="preserve"> </w:t>
      </w:r>
      <w:r w:rsidR="00AC3D2E" w:rsidRPr="000914C9">
        <w:rPr>
          <w:rFonts w:ascii="Arial" w:eastAsiaTheme="minorEastAsia" w:hAnsi="Arial" w:cs="Arial"/>
          <w:szCs w:val="20"/>
          <w:lang w:val="en-GB" w:eastAsia="zh-CN"/>
        </w:rPr>
        <w:t xml:space="preserve"> Furthermore, NW can control whether UE needs to send a measurement report when the leaving condition applicable for this event is fulfilled.</w:t>
      </w:r>
    </w:p>
    <w:p w:rsidR="00D04AD0" w:rsidRPr="000914C9" w:rsidRDefault="00410808" w:rsidP="00942526">
      <w:pPr>
        <w:pStyle w:val="a0"/>
        <w:spacing w:beforeLines="100" w:before="240" w:afterLines="50"/>
        <w:rPr>
          <w:rFonts w:ascii="Arial" w:eastAsiaTheme="minorEastAsia" w:hAnsi="Arial" w:cs="Arial"/>
          <w:szCs w:val="20"/>
          <w:lang w:val="en-GB" w:eastAsia="zh-CN"/>
        </w:rPr>
      </w:pPr>
      <w:r w:rsidRPr="000914C9">
        <w:rPr>
          <w:rFonts w:ascii="Arial" w:eastAsiaTheme="minorEastAsia" w:hAnsi="Arial" w:cs="Arial"/>
          <w:szCs w:val="20"/>
          <w:lang w:val="en-GB" w:eastAsia="zh-CN"/>
        </w:rPr>
        <w:t>We need to discuss whether such “leaving condition” is needed for this objective.</w:t>
      </w:r>
    </w:p>
    <w:p w:rsidR="00D04AD0" w:rsidRPr="000914C9" w:rsidRDefault="00D04AD0" w:rsidP="00942526">
      <w:pPr>
        <w:pStyle w:val="a0"/>
        <w:spacing w:beforeLines="100" w:before="240" w:afterLines="50"/>
        <w:rPr>
          <w:rFonts w:ascii="Arial" w:eastAsiaTheme="minorEastAsia" w:hAnsi="Arial" w:cs="Arial"/>
          <w:b/>
          <w:szCs w:val="20"/>
          <w:shd w:val="pct15" w:color="auto" w:fill="FFFFFF"/>
          <w:lang w:val="en-GB" w:eastAsia="zh-CN"/>
        </w:rPr>
      </w:pPr>
      <w:r w:rsidRPr="000914C9">
        <w:rPr>
          <w:rFonts w:ascii="Arial" w:eastAsiaTheme="minorEastAsia" w:hAnsi="Arial" w:cs="Arial"/>
          <w:b/>
          <w:szCs w:val="20"/>
          <w:shd w:val="pct15" w:color="auto" w:fill="FFFFFF"/>
          <w:lang w:val="en-GB" w:eastAsia="zh-CN"/>
        </w:rPr>
        <w:t>Need of TTT timer</w:t>
      </w:r>
    </w:p>
    <w:p w:rsidR="00D04AD0" w:rsidRPr="00457C05" w:rsidRDefault="00AE06E6" w:rsidP="00942526">
      <w:pPr>
        <w:pStyle w:val="a0"/>
        <w:spacing w:beforeLines="100" w:before="240" w:afterLines="50"/>
        <w:rPr>
          <w:rFonts w:ascii="Arial" w:eastAsiaTheme="minorEastAsia" w:hAnsi="Arial" w:cs="Arial"/>
          <w:szCs w:val="20"/>
          <w:lang w:val="en-GB" w:eastAsia="zh-CN"/>
        </w:rPr>
      </w:pPr>
      <w:r w:rsidRPr="000914C9">
        <w:rPr>
          <w:rFonts w:ascii="Arial" w:eastAsiaTheme="minorEastAsia" w:hAnsi="Arial" w:cs="Arial"/>
          <w:szCs w:val="20"/>
          <w:lang w:val="en-GB" w:eastAsia="zh-CN"/>
        </w:rPr>
        <w:lastRenderedPageBreak/>
        <w:t>In the legacy L3 event triggering criteria</w:t>
      </w:r>
      <w:r w:rsidR="00410808" w:rsidRPr="000914C9">
        <w:rPr>
          <w:rFonts w:ascii="Arial" w:eastAsiaTheme="minorEastAsia" w:hAnsi="Arial" w:cs="Arial"/>
          <w:szCs w:val="20"/>
          <w:lang w:val="en-GB" w:eastAsia="zh-CN"/>
        </w:rPr>
        <w:t>, TTT (i.e</w:t>
      </w:r>
      <w:r w:rsidR="0061011B">
        <w:rPr>
          <w:rFonts w:ascii="Arial" w:eastAsiaTheme="minorEastAsia" w:hAnsi="Arial" w:cs="Arial" w:hint="eastAsia"/>
          <w:szCs w:val="20"/>
          <w:lang w:val="en-GB" w:eastAsia="zh-CN"/>
        </w:rPr>
        <w:t>.</w:t>
      </w:r>
      <w:r w:rsidR="00410808" w:rsidRPr="000914C9">
        <w:rPr>
          <w:rFonts w:ascii="Arial" w:eastAsiaTheme="minorEastAsia" w:hAnsi="Arial" w:cs="Arial"/>
          <w:szCs w:val="20"/>
          <w:lang w:val="en-GB" w:eastAsia="zh-CN"/>
        </w:rPr>
        <w:t>,</w:t>
      </w:r>
      <w:r w:rsidR="00410808" w:rsidRPr="000914C9">
        <w:rPr>
          <w:rFonts w:ascii="Arial" w:hAnsi="Arial" w:cs="Arial"/>
        </w:rPr>
        <w:t xml:space="preserve"> </w:t>
      </w:r>
      <w:proofErr w:type="spellStart"/>
      <w:r w:rsidR="00410808" w:rsidRPr="000914C9">
        <w:rPr>
          <w:rFonts w:ascii="Arial" w:eastAsiaTheme="minorEastAsia" w:hAnsi="Arial" w:cs="Arial"/>
          <w:szCs w:val="20"/>
          <w:lang w:val="en-GB" w:eastAsia="zh-CN"/>
        </w:rPr>
        <w:t>timeToTrigger</w:t>
      </w:r>
      <w:proofErr w:type="spellEnd"/>
      <w:r w:rsidR="00410808" w:rsidRPr="000914C9">
        <w:rPr>
          <w:rFonts w:ascii="Arial" w:eastAsiaTheme="minorEastAsia" w:hAnsi="Arial" w:cs="Arial"/>
          <w:szCs w:val="20"/>
          <w:lang w:val="en-GB" w:eastAsia="zh-CN"/>
        </w:rPr>
        <w:t xml:space="preserve">) is supported. The event is considered triggered only when the </w:t>
      </w:r>
      <w:r w:rsidR="005C564F" w:rsidRPr="000914C9">
        <w:rPr>
          <w:rFonts w:ascii="Arial" w:eastAsiaTheme="minorEastAsia" w:hAnsi="Arial" w:cs="Arial"/>
          <w:szCs w:val="20"/>
          <w:lang w:val="en-GB" w:eastAsia="zh-CN"/>
        </w:rPr>
        <w:t>entering condition</w:t>
      </w:r>
      <w:r w:rsidR="00410808" w:rsidRPr="000914C9">
        <w:rPr>
          <w:rFonts w:ascii="Arial" w:eastAsiaTheme="minorEastAsia" w:hAnsi="Arial" w:cs="Arial"/>
          <w:szCs w:val="20"/>
          <w:lang w:val="en-GB" w:eastAsia="zh-CN"/>
        </w:rPr>
        <w:t xml:space="preserve"> has been met during the TTT time.</w:t>
      </w:r>
      <w:r w:rsidR="005C564F" w:rsidRPr="000914C9">
        <w:rPr>
          <w:rFonts w:ascii="Arial" w:eastAsiaTheme="minorEastAsia" w:hAnsi="Arial" w:cs="Arial"/>
          <w:szCs w:val="20"/>
          <w:lang w:val="en-GB" w:eastAsia="zh-CN"/>
        </w:rPr>
        <w:t xml:space="preserve"> I</w:t>
      </w:r>
      <w:r w:rsidR="00410808" w:rsidRPr="000914C9">
        <w:rPr>
          <w:rFonts w:ascii="Arial" w:eastAsiaTheme="minorEastAsia" w:hAnsi="Arial" w:cs="Arial"/>
          <w:szCs w:val="20"/>
          <w:lang w:val="en-GB" w:eastAsia="zh-CN"/>
        </w:rPr>
        <w:t xml:space="preserve">t </w:t>
      </w:r>
      <w:r w:rsidRPr="000914C9">
        <w:rPr>
          <w:rFonts w:ascii="Arial" w:eastAsiaTheme="minorEastAsia" w:hAnsi="Arial" w:cs="Arial"/>
          <w:szCs w:val="20"/>
          <w:lang w:val="en-GB" w:eastAsia="zh-CN"/>
        </w:rPr>
        <w:t xml:space="preserve">seems </w:t>
      </w:r>
      <w:r w:rsidR="00410808" w:rsidRPr="000914C9">
        <w:rPr>
          <w:rFonts w:ascii="Arial" w:eastAsiaTheme="minorEastAsia" w:hAnsi="Arial" w:cs="Arial"/>
          <w:szCs w:val="20"/>
          <w:lang w:val="en-GB" w:eastAsia="zh-CN"/>
        </w:rPr>
        <w:t xml:space="preserve">beneficial to support it for this objective as it can reduce the unnecessary event </w:t>
      </w:r>
      <w:r w:rsidR="005C564F" w:rsidRPr="000914C9">
        <w:rPr>
          <w:rFonts w:ascii="Arial" w:eastAsiaTheme="minorEastAsia" w:hAnsi="Arial" w:cs="Arial"/>
          <w:szCs w:val="20"/>
          <w:lang w:val="en-GB" w:eastAsia="zh-CN"/>
        </w:rPr>
        <w:t xml:space="preserve">reporting </w:t>
      </w:r>
      <w:r w:rsidR="00410808" w:rsidRPr="000914C9">
        <w:rPr>
          <w:rFonts w:ascii="Arial" w:eastAsiaTheme="minorEastAsia" w:hAnsi="Arial" w:cs="Arial"/>
          <w:szCs w:val="20"/>
          <w:lang w:val="en-GB" w:eastAsia="zh-CN"/>
        </w:rPr>
        <w:t xml:space="preserve">due to the </w:t>
      </w:r>
      <w:r w:rsidR="00B012B7" w:rsidRPr="000914C9">
        <w:rPr>
          <w:rFonts w:ascii="Arial" w:eastAsiaTheme="minorEastAsia" w:hAnsi="Arial" w:cs="Arial"/>
          <w:szCs w:val="20"/>
          <w:lang w:val="en-GB" w:eastAsia="zh-CN"/>
        </w:rPr>
        <w:t>instant fluctuation of the measure</w:t>
      </w:r>
      <w:r w:rsidR="005C564F" w:rsidRPr="000914C9">
        <w:rPr>
          <w:rFonts w:ascii="Arial" w:eastAsiaTheme="minorEastAsia" w:hAnsi="Arial" w:cs="Arial"/>
          <w:szCs w:val="20"/>
          <w:lang w:val="en-GB" w:eastAsia="zh-CN"/>
        </w:rPr>
        <w:t>ment</w:t>
      </w:r>
      <w:r w:rsidR="00B012B7" w:rsidRPr="000914C9">
        <w:rPr>
          <w:rFonts w:ascii="Arial" w:eastAsiaTheme="minorEastAsia" w:hAnsi="Arial" w:cs="Arial"/>
          <w:szCs w:val="20"/>
          <w:lang w:val="en-GB" w:eastAsia="zh-CN"/>
        </w:rPr>
        <w:t xml:space="preserve"> result.</w:t>
      </w:r>
    </w:p>
    <w:p w:rsidR="00D04AD0" w:rsidRPr="000914C9" w:rsidRDefault="00D04AD0" w:rsidP="00942526">
      <w:pPr>
        <w:pStyle w:val="a0"/>
        <w:spacing w:beforeLines="100" w:before="240" w:afterLines="50"/>
        <w:rPr>
          <w:rFonts w:ascii="Arial" w:eastAsiaTheme="minorEastAsia" w:hAnsi="Arial" w:cs="Arial"/>
          <w:b/>
          <w:szCs w:val="20"/>
          <w:shd w:val="pct15" w:color="auto" w:fill="FFFFFF"/>
          <w:lang w:val="en-GB" w:eastAsia="zh-CN"/>
        </w:rPr>
      </w:pPr>
      <w:r w:rsidRPr="000914C9">
        <w:rPr>
          <w:rFonts w:ascii="Arial" w:eastAsiaTheme="minorEastAsia" w:hAnsi="Arial" w:cs="Arial"/>
          <w:b/>
          <w:szCs w:val="20"/>
          <w:shd w:val="pct15" w:color="auto" w:fill="FFFFFF"/>
          <w:lang w:val="en-GB" w:eastAsia="zh-CN"/>
        </w:rPr>
        <w:t>Reporting amount after the event is triggered</w:t>
      </w:r>
    </w:p>
    <w:p w:rsidR="002D09A6" w:rsidRPr="00457C05" w:rsidRDefault="00AE06E6" w:rsidP="00942526">
      <w:pPr>
        <w:pStyle w:val="a0"/>
        <w:spacing w:beforeLines="100" w:before="240" w:afterLines="50"/>
        <w:rPr>
          <w:rFonts w:ascii="Arial" w:eastAsiaTheme="minorEastAsia" w:hAnsi="Arial" w:cs="Arial"/>
          <w:b/>
          <w:szCs w:val="20"/>
          <w:shd w:val="pct15" w:color="auto" w:fill="FFFFFF"/>
          <w:lang w:val="en-GB" w:eastAsia="zh-CN"/>
        </w:rPr>
      </w:pPr>
      <w:r w:rsidRPr="000914C9">
        <w:rPr>
          <w:rFonts w:ascii="Arial" w:eastAsiaTheme="minorEastAsia" w:hAnsi="Arial" w:cs="Arial"/>
          <w:szCs w:val="20"/>
          <w:lang w:val="en-GB" w:eastAsia="zh-CN"/>
        </w:rPr>
        <w:t>In the legacy L3 event triggering criteria</w:t>
      </w:r>
      <w:r w:rsidR="00822EA7" w:rsidRPr="000914C9">
        <w:rPr>
          <w:rFonts w:ascii="Arial" w:eastAsiaTheme="minorEastAsia" w:hAnsi="Arial" w:cs="Arial"/>
          <w:szCs w:val="20"/>
          <w:lang w:val="en-GB" w:eastAsia="zh-CN"/>
        </w:rPr>
        <w:t>, reporting internal and reporting amount is supported. UE can repeat to send the measurement in a certain times according to the configured reporting amount after the event is triggered.</w:t>
      </w:r>
      <w:r w:rsidR="00434618" w:rsidRPr="000914C9">
        <w:rPr>
          <w:rFonts w:ascii="Arial" w:eastAsiaTheme="minorEastAsia" w:hAnsi="Arial" w:cs="Arial"/>
          <w:szCs w:val="20"/>
          <w:lang w:val="en-GB" w:eastAsia="zh-CN"/>
        </w:rPr>
        <w:t xml:space="preserve"> We need to discuss whether </w:t>
      </w:r>
      <w:r w:rsidRPr="000914C9">
        <w:rPr>
          <w:rFonts w:ascii="Arial" w:eastAsiaTheme="minorEastAsia" w:hAnsi="Arial" w:cs="Arial"/>
          <w:szCs w:val="20"/>
          <w:lang w:val="en-GB" w:eastAsia="zh-CN"/>
        </w:rPr>
        <w:t>similar configured</w:t>
      </w:r>
      <w:r w:rsidR="00434618" w:rsidRPr="000914C9">
        <w:rPr>
          <w:rFonts w:ascii="Arial" w:eastAsiaTheme="minorEastAsia" w:hAnsi="Arial" w:cs="Arial"/>
          <w:szCs w:val="20"/>
          <w:lang w:val="en-GB" w:eastAsia="zh-CN"/>
        </w:rPr>
        <w:t xml:space="preserve"> is needed for this objective.</w:t>
      </w:r>
    </w:p>
    <w:p w:rsidR="00FB4ADC" w:rsidRPr="000914C9" w:rsidRDefault="00FB4ADC" w:rsidP="00FB4ADC">
      <w:pPr>
        <w:pStyle w:val="a0"/>
        <w:spacing w:beforeLines="100" w:before="240" w:afterLines="50"/>
        <w:rPr>
          <w:rFonts w:ascii="Arial" w:eastAsiaTheme="minorEastAsia" w:hAnsi="Arial" w:cs="Arial"/>
          <w:b/>
          <w:lang w:eastAsia="zh-CN"/>
        </w:rPr>
      </w:pPr>
      <w:r w:rsidRPr="000914C9">
        <w:rPr>
          <w:rFonts w:ascii="Arial" w:eastAsiaTheme="minorEastAsia" w:hAnsi="Arial" w:cs="Arial"/>
          <w:b/>
          <w:lang w:eastAsia="zh-CN"/>
        </w:rPr>
        <w:t xml:space="preserve">Proposal </w:t>
      </w:r>
      <w:r>
        <w:rPr>
          <w:rFonts w:ascii="Arial" w:eastAsiaTheme="minorEastAsia" w:hAnsi="Arial" w:cs="Arial" w:hint="eastAsia"/>
          <w:b/>
          <w:lang w:eastAsia="zh-CN"/>
        </w:rPr>
        <w:t>3</w:t>
      </w:r>
      <w:r w:rsidRPr="000914C9">
        <w:rPr>
          <w:rFonts w:ascii="Arial" w:eastAsiaTheme="minorEastAsia" w:hAnsi="Arial" w:cs="Arial"/>
          <w:b/>
          <w:lang w:eastAsia="zh-CN"/>
        </w:rPr>
        <w:t xml:space="preserve">: For the Event triggering </w:t>
      </w:r>
      <w:r>
        <w:rPr>
          <w:rFonts w:ascii="Arial" w:eastAsiaTheme="minorEastAsia" w:hAnsi="Arial" w:cs="Arial" w:hint="eastAsia"/>
          <w:b/>
          <w:lang w:eastAsia="zh-CN"/>
        </w:rPr>
        <w:t>c</w:t>
      </w:r>
      <w:r w:rsidRPr="000914C9">
        <w:rPr>
          <w:rFonts w:ascii="Arial" w:eastAsiaTheme="minorEastAsia" w:hAnsi="Arial" w:cs="Arial"/>
          <w:b/>
          <w:lang w:eastAsia="zh-CN"/>
        </w:rPr>
        <w:t>onfiguration, the issues to discuss includes,</w:t>
      </w:r>
    </w:p>
    <w:p w:rsidR="00FB4ADC" w:rsidRPr="000914C9" w:rsidRDefault="00FB4ADC" w:rsidP="00FB4ADC">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Which criteria to support for the triggering event(e.g.,A1,A2,A3,A4,A5)</w:t>
      </w:r>
    </w:p>
    <w:p w:rsidR="00FB4ADC" w:rsidRPr="000914C9" w:rsidRDefault="00FB4ADC" w:rsidP="00FB4ADC">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Needs of leaving conditions</w:t>
      </w:r>
    </w:p>
    <w:p w:rsidR="00FB4ADC" w:rsidRPr="000914C9" w:rsidRDefault="00FB4ADC" w:rsidP="00FB4ADC">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Needs of TTT timer</w:t>
      </w:r>
    </w:p>
    <w:p w:rsidR="00FB4ADC" w:rsidRDefault="00FB4ADC" w:rsidP="00FB4ADC">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Needs of Reporting amount after the event is triggered</w:t>
      </w:r>
    </w:p>
    <w:p w:rsidR="00662F27" w:rsidRPr="007F3538" w:rsidRDefault="00662F27" w:rsidP="00942526">
      <w:pPr>
        <w:pStyle w:val="a0"/>
        <w:spacing w:beforeLines="100" w:before="240" w:afterLines="50"/>
        <w:ind w:left="420"/>
        <w:rPr>
          <w:rFonts w:ascii="Arial" w:eastAsiaTheme="minorEastAsia" w:hAnsi="Arial" w:cs="Arial"/>
          <w:b/>
          <w:lang w:eastAsia="zh-CN"/>
        </w:rPr>
      </w:pPr>
    </w:p>
    <w:p w:rsidR="00D04AD0" w:rsidRPr="000914C9" w:rsidRDefault="00FC33E2" w:rsidP="00942526">
      <w:pPr>
        <w:pStyle w:val="3"/>
        <w:numPr>
          <w:ilvl w:val="0"/>
          <w:numId w:val="0"/>
        </w:numPr>
        <w:spacing w:before="100" w:after="50"/>
        <w:jc w:val="both"/>
        <w:rPr>
          <w:rFonts w:eastAsiaTheme="minorEastAsia"/>
          <w:sz w:val="20"/>
          <w:szCs w:val="20"/>
          <w:u w:val="single"/>
          <w:lang w:eastAsia="zh-CN"/>
        </w:rPr>
      </w:pPr>
      <w:r>
        <w:rPr>
          <w:rFonts w:eastAsiaTheme="minorEastAsia" w:hint="eastAsia"/>
          <w:sz w:val="20"/>
          <w:szCs w:val="20"/>
          <w:u w:val="single"/>
          <w:lang w:eastAsia="zh-CN"/>
        </w:rPr>
        <w:t>2.3.2</w:t>
      </w:r>
      <w:r w:rsidR="0017463B" w:rsidRPr="0017463B">
        <w:rPr>
          <w:sz w:val="20"/>
          <w:szCs w:val="20"/>
          <w:u w:val="single"/>
        </w:rPr>
        <w:tab/>
        <w:t xml:space="preserve">Association </w:t>
      </w:r>
      <w:r w:rsidR="00D04AD0" w:rsidRPr="000914C9">
        <w:rPr>
          <w:sz w:val="20"/>
          <w:szCs w:val="20"/>
          <w:u w:val="single"/>
        </w:rPr>
        <w:t xml:space="preserve">between event </w:t>
      </w:r>
      <w:r w:rsidR="00AD069F" w:rsidRPr="000914C9">
        <w:rPr>
          <w:rFonts w:eastAsiaTheme="minorEastAsia"/>
          <w:sz w:val="20"/>
          <w:szCs w:val="20"/>
          <w:u w:val="single"/>
          <w:lang w:eastAsia="zh-CN"/>
        </w:rPr>
        <w:t xml:space="preserve">triggering </w:t>
      </w:r>
      <w:r w:rsidR="00D04AD0" w:rsidRPr="000914C9">
        <w:rPr>
          <w:sz w:val="20"/>
          <w:szCs w:val="20"/>
          <w:u w:val="single"/>
        </w:rPr>
        <w:t>config</w:t>
      </w:r>
      <w:r w:rsidR="00646B56" w:rsidRPr="000914C9">
        <w:rPr>
          <w:rFonts w:eastAsiaTheme="minorEastAsia"/>
          <w:sz w:val="20"/>
          <w:szCs w:val="20"/>
          <w:u w:val="single"/>
          <w:lang w:eastAsia="zh-CN"/>
        </w:rPr>
        <w:t>uration</w:t>
      </w:r>
      <w:r w:rsidR="00D04AD0" w:rsidRPr="000914C9">
        <w:rPr>
          <w:sz w:val="20"/>
          <w:szCs w:val="20"/>
          <w:u w:val="single"/>
        </w:rPr>
        <w:t xml:space="preserve"> and measure resource</w:t>
      </w:r>
      <w:r w:rsidR="00D864B5" w:rsidRPr="000914C9">
        <w:rPr>
          <w:rFonts w:eastAsiaTheme="minorEastAsia"/>
          <w:sz w:val="20"/>
          <w:szCs w:val="20"/>
          <w:u w:val="single"/>
          <w:lang w:eastAsia="zh-CN"/>
        </w:rPr>
        <w:t xml:space="preserve"> configuration</w:t>
      </w:r>
    </w:p>
    <w:p w:rsidR="00D04AD0" w:rsidRPr="000914C9" w:rsidRDefault="00BB5927" w:rsidP="00942526">
      <w:pPr>
        <w:pStyle w:val="a0"/>
        <w:spacing w:beforeLines="100" w:before="240" w:afterLines="50"/>
        <w:rPr>
          <w:rFonts w:ascii="Arial" w:eastAsiaTheme="minorEastAsia" w:hAnsi="Arial" w:cs="Arial"/>
          <w:szCs w:val="20"/>
          <w:lang w:val="en-GB" w:eastAsia="zh-CN"/>
        </w:rPr>
      </w:pPr>
      <w:r w:rsidRPr="000914C9">
        <w:rPr>
          <w:rFonts w:ascii="Arial" w:eastAsiaTheme="minorEastAsia" w:hAnsi="Arial" w:cs="Arial"/>
          <w:szCs w:val="20"/>
          <w:lang w:val="en-GB" w:eastAsia="zh-CN"/>
        </w:rPr>
        <w:t xml:space="preserve">For the measurement resource configuration, </w:t>
      </w:r>
      <w:r w:rsidR="00D864B5" w:rsidRPr="000914C9">
        <w:rPr>
          <w:rFonts w:ascii="Arial" w:eastAsiaTheme="minorEastAsia" w:hAnsi="Arial" w:cs="Arial"/>
          <w:szCs w:val="20"/>
          <w:lang w:val="en-GB" w:eastAsia="zh-CN"/>
        </w:rPr>
        <w:t xml:space="preserve">we see no reason to deviate from </w:t>
      </w:r>
      <w:r w:rsidRPr="000914C9">
        <w:rPr>
          <w:rFonts w:ascii="Arial" w:eastAsiaTheme="minorEastAsia" w:hAnsi="Arial" w:cs="Arial"/>
          <w:szCs w:val="20"/>
          <w:lang w:val="en-GB" w:eastAsia="zh-CN"/>
        </w:rPr>
        <w:t>the L1 measurement resource framework (i.e. LTM-CSI-</w:t>
      </w:r>
      <w:proofErr w:type="spellStart"/>
      <w:r w:rsidRPr="000914C9">
        <w:rPr>
          <w:rFonts w:ascii="Arial" w:eastAsiaTheme="minorEastAsia" w:hAnsi="Arial" w:cs="Arial"/>
          <w:szCs w:val="20"/>
          <w:lang w:val="en-GB" w:eastAsia="zh-CN"/>
        </w:rPr>
        <w:t>ResourceConfig</w:t>
      </w:r>
      <w:proofErr w:type="spellEnd"/>
      <w:r w:rsidRPr="000914C9">
        <w:rPr>
          <w:rFonts w:ascii="Arial" w:eastAsiaTheme="minorEastAsia" w:hAnsi="Arial" w:cs="Arial"/>
          <w:szCs w:val="20"/>
          <w:lang w:val="en-GB" w:eastAsia="zh-CN"/>
        </w:rPr>
        <w:t>) in R18 mobility</w:t>
      </w:r>
      <w:r w:rsidR="00D864B5" w:rsidRPr="000914C9">
        <w:rPr>
          <w:rFonts w:ascii="Arial" w:eastAsiaTheme="minorEastAsia" w:hAnsi="Arial" w:cs="Arial"/>
          <w:szCs w:val="20"/>
          <w:lang w:val="en-GB" w:eastAsia="zh-CN"/>
        </w:rPr>
        <w:t>.</w:t>
      </w:r>
      <w:r w:rsidR="00313673" w:rsidRPr="000914C9">
        <w:rPr>
          <w:rFonts w:ascii="Arial" w:eastAsiaTheme="minorEastAsia" w:hAnsi="Arial" w:cs="Arial"/>
          <w:szCs w:val="20"/>
          <w:lang w:val="en-GB" w:eastAsia="zh-CN"/>
        </w:rPr>
        <w:t xml:space="preserve"> </w:t>
      </w:r>
      <w:r w:rsidR="001D798C" w:rsidRPr="000914C9">
        <w:rPr>
          <w:rFonts w:ascii="Arial" w:eastAsiaTheme="minorEastAsia" w:hAnsi="Arial" w:cs="Arial"/>
          <w:szCs w:val="20"/>
          <w:lang w:val="en-GB" w:eastAsia="zh-CN"/>
        </w:rPr>
        <w:t>However,</w:t>
      </w:r>
      <w:r w:rsidR="00313673" w:rsidRPr="000914C9">
        <w:rPr>
          <w:rFonts w:ascii="Arial" w:eastAsiaTheme="minorEastAsia" w:hAnsi="Arial" w:cs="Arial"/>
          <w:szCs w:val="20"/>
          <w:lang w:val="en-GB" w:eastAsia="zh-CN"/>
        </w:rPr>
        <w:t xml:space="preserve"> </w:t>
      </w:r>
      <w:r w:rsidR="001D798C" w:rsidRPr="000914C9">
        <w:rPr>
          <w:rFonts w:ascii="Arial" w:eastAsiaTheme="minorEastAsia" w:hAnsi="Arial" w:cs="Arial"/>
          <w:szCs w:val="20"/>
          <w:lang w:val="en-GB" w:eastAsia="zh-CN"/>
        </w:rPr>
        <w:t>it should be decided by RAN1 as we proposed early in this paper.</w:t>
      </w:r>
    </w:p>
    <w:p w:rsidR="00D864B5" w:rsidRPr="000914C9" w:rsidRDefault="008F273E" w:rsidP="00942526">
      <w:pPr>
        <w:pStyle w:val="a0"/>
        <w:spacing w:beforeLines="100" w:before="240" w:afterLines="50"/>
        <w:rPr>
          <w:rFonts w:ascii="Arial" w:eastAsiaTheme="minorEastAsia" w:hAnsi="Arial" w:cs="Arial"/>
          <w:szCs w:val="20"/>
          <w:lang w:val="en-GB" w:eastAsia="zh-CN"/>
        </w:rPr>
      </w:pPr>
      <w:r w:rsidRPr="000914C9">
        <w:rPr>
          <w:rFonts w:ascii="Arial" w:eastAsiaTheme="minorEastAsia" w:hAnsi="Arial" w:cs="Arial"/>
          <w:szCs w:val="20"/>
          <w:lang w:val="en-GB" w:eastAsia="zh-CN"/>
        </w:rPr>
        <w:t xml:space="preserve">The </w:t>
      </w:r>
      <w:r w:rsidR="00D864B5" w:rsidRPr="000914C9">
        <w:rPr>
          <w:rFonts w:ascii="Arial" w:eastAsiaTheme="minorEastAsia" w:hAnsi="Arial" w:cs="Arial"/>
          <w:szCs w:val="20"/>
          <w:lang w:val="en-GB" w:eastAsia="zh-CN"/>
        </w:rPr>
        <w:t xml:space="preserve">newly defined event triggering </w:t>
      </w:r>
      <w:r w:rsidR="009F4250" w:rsidRPr="000914C9">
        <w:rPr>
          <w:rFonts w:ascii="Arial" w:eastAsiaTheme="minorEastAsia" w:hAnsi="Arial" w:cs="Arial"/>
          <w:szCs w:val="20"/>
          <w:lang w:val="en-GB" w:eastAsia="zh-CN"/>
        </w:rPr>
        <w:t>configuration needs</w:t>
      </w:r>
      <w:r w:rsidR="00D864B5" w:rsidRPr="000914C9">
        <w:rPr>
          <w:rFonts w:ascii="Arial" w:eastAsiaTheme="minorEastAsia" w:hAnsi="Arial" w:cs="Arial"/>
          <w:szCs w:val="20"/>
          <w:lang w:val="en-GB" w:eastAsia="zh-CN"/>
        </w:rPr>
        <w:t xml:space="preserve"> to be associated to </w:t>
      </w:r>
      <w:r w:rsidR="00BB5927" w:rsidRPr="000914C9">
        <w:rPr>
          <w:rFonts w:ascii="Arial" w:eastAsiaTheme="minorEastAsia" w:hAnsi="Arial" w:cs="Arial"/>
          <w:szCs w:val="20"/>
          <w:lang w:val="en-GB" w:eastAsia="zh-CN"/>
        </w:rPr>
        <w:t xml:space="preserve">the measurement resource </w:t>
      </w:r>
      <w:r w:rsidR="009F4250" w:rsidRPr="000914C9">
        <w:rPr>
          <w:rFonts w:ascii="Arial" w:eastAsiaTheme="minorEastAsia" w:hAnsi="Arial" w:cs="Arial"/>
          <w:szCs w:val="20"/>
          <w:lang w:val="en-GB" w:eastAsia="zh-CN"/>
        </w:rPr>
        <w:t>configuration (</w:t>
      </w:r>
      <w:r w:rsidR="00BB5927" w:rsidRPr="000914C9">
        <w:rPr>
          <w:rFonts w:ascii="Arial" w:eastAsiaTheme="minorEastAsia" w:hAnsi="Arial" w:cs="Arial"/>
          <w:szCs w:val="20"/>
          <w:lang w:val="en-GB" w:eastAsia="zh-CN"/>
        </w:rPr>
        <w:t xml:space="preserve">e.g., </w:t>
      </w:r>
      <w:r w:rsidR="00D864B5" w:rsidRPr="000914C9">
        <w:rPr>
          <w:rFonts w:ascii="Arial" w:eastAsiaTheme="minorEastAsia" w:hAnsi="Arial" w:cs="Arial"/>
          <w:szCs w:val="20"/>
          <w:lang w:val="en-GB" w:eastAsia="zh-CN"/>
        </w:rPr>
        <w:t>a LTM-CSI-</w:t>
      </w:r>
      <w:proofErr w:type="spellStart"/>
      <w:r w:rsidR="00D864B5" w:rsidRPr="000914C9">
        <w:rPr>
          <w:rFonts w:ascii="Arial" w:eastAsiaTheme="minorEastAsia" w:hAnsi="Arial" w:cs="Arial"/>
          <w:szCs w:val="20"/>
          <w:lang w:val="en-GB" w:eastAsia="zh-CN"/>
        </w:rPr>
        <w:t>ResourceConfigId</w:t>
      </w:r>
      <w:proofErr w:type="spellEnd"/>
      <w:r w:rsidR="00BB5927" w:rsidRPr="000914C9">
        <w:rPr>
          <w:rFonts w:ascii="Arial" w:eastAsiaTheme="minorEastAsia" w:hAnsi="Arial" w:cs="Arial"/>
          <w:szCs w:val="20"/>
          <w:lang w:val="en-GB" w:eastAsia="zh-CN"/>
        </w:rPr>
        <w:t>)</w:t>
      </w:r>
      <w:r w:rsidR="00D864B5" w:rsidRPr="000914C9">
        <w:rPr>
          <w:rFonts w:ascii="Arial" w:eastAsiaTheme="minorEastAsia" w:hAnsi="Arial" w:cs="Arial"/>
          <w:szCs w:val="20"/>
          <w:lang w:val="en-GB" w:eastAsia="zh-CN"/>
        </w:rPr>
        <w:t xml:space="preserve"> and then the UE can know which event triggering configuration is applied to which measurement resource configuration.</w:t>
      </w:r>
    </w:p>
    <w:p w:rsidR="00D864B5" w:rsidRPr="000914C9" w:rsidRDefault="00D864B5" w:rsidP="00942526">
      <w:pPr>
        <w:pStyle w:val="a0"/>
        <w:spacing w:beforeLines="100" w:before="240" w:afterLines="50"/>
        <w:rPr>
          <w:rFonts w:ascii="Arial" w:eastAsiaTheme="minorEastAsia" w:hAnsi="Arial" w:cs="Arial"/>
          <w:szCs w:val="20"/>
          <w:lang w:val="en-GB" w:eastAsia="zh-CN"/>
        </w:rPr>
      </w:pPr>
      <w:r w:rsidRPr="000914C9">
        <w:rPr>
          <w:rFonts w:ascii="Arial" w:eastAsiaTheme="minorEastAsia" w:hAnsi="Arial" w:cs="Arial"/>
          <w:szCs w:val="20"/>
          <w:lang w:val="en-GB" w:eastAsia="zh-CN"/>
        </w:rPr>
        <w:t>For the place to fit into the event triggering configuration,</w:t>
      </w:r>
      <w:r w:rsidR="00CC2F06" w:rsidRPr="000914C9">
        <w:rPr>
          <w:rFonts w:ascii="Arial" w:eastAsiaTheme="minorEastAsia" w:hAnsi="Arial" w:cs="Arial"/>
          <w:szCs w:val="20"/>
          <w:lang w:val="en-GB" w:eastAsia="zh-CN"/>
        </w:rPr>
        <w:t xml:space="preserve"> </w:t>
      </w:r>
      <w:r w:rsidRPr="000914C9">
        <w:rPr>
          <w:rFonts w:ascii="Arial" w:eastAsiaTheme="minorEastAsia" w:hAnsi="Arial" w:cs="Arial"/>
          <w:szCs w:val="20"/>
          <w:lang w:val="en-GB" w:eastAsia="zh-CN"/>
        </w:rPr>
        <w:t>there are several options</w:t>
      </w:r>
      <w:r w:rsidR="008F273E" w:rsidRPr="000914C9">
        <w:rPr>
          <w:rFonts w:ascii="Arial" w:eastAsiaTheme="minorEastAsia" w:hAnsi="Arial" w:cs="Arial"/>
          <w:szCs w:val="20"/>
          <w:lang w:val="en-GB" w:eastAsia="zh-CN"/>
        </w:rPr>
        <w:t xml:space="preserve"> as we proposed below</w:t>
      </w:r>
      <w:r w:rsidRPr="000914C9">
        <w:rPr>
          <w:rFonts w:ascii="Arial" w:eastAsiaTheme="minorEastAsia" w:hAnsi="Arial" w:cs="Arial"/>
          <w:szCs w:val="20"/>
          <w:lang w:val="en-GB" w:eastAsia="zh-CN"/>
        </w:rPr>
        <w:t>,</w:t>
      </w:r>
    </w:p>
    <w:p w:rsidR="00C777C6" w:rsidRPr="000914C9" w:rsidRDefault="00C777C6" w:rsidP="00C777C6">
      <w:pPr>
        <w:pStyle w:val="a0"/>
        <w:spacing w:beforeLines="100" w:before="240" w:afterLines="50"/>
        <w:rPr>
          <w:rFonts w:ascii="Arial" w:eastAsiaTheme="minorEastAsia" w:hAnsi="Arial" w:cs="Arial"/>
          <w:b/>
          <w:szCs w:val="20"/>
          <w:lang w:val="en-GB" w:eastAsia="zh-CN"/>
        </w:rPr>
      </w:pPr>
      <w:r w:rsidRPr="000914C9">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4</w:t>
      </w:r>
      <w:r w:rsidRPr="000914C9">
        <w:rPr>
          <w:rFonts w:ascii="Arial" w:eastAsiaTheme="minorEastAsia" w:hAnsi="Arial" w:cs="Arial"/>
          <w:b/>
          <w:szCs w:val="20"/>
          <w:lang w:val="en-GB" w:eastAsia="zh-CN"/>
        </w:rPr>
        <w:t xml:space="preserve">: For the </w:t>
      </w:r>
      <w:r>
        <w:rPr>
          <w:rFonts w:ascii="Arial" w:eastAsiaTheme="minorEastAsia" w:hAnsi="Arial" w:cs="Arial" w:hint="eastAsia"/>
          <w:b/>
          <w:szCs w:val="20"/>
          <w:lang w:val="en-GB" w:eastAsia="zh-CN"/>
        </w:rPr>
        <w:t>association</w:t>
      </w:r>
      <w:r w:rsidRPr="000914C9">
        <w:rPr>
          <w:rFonts w:ascii="Arial" w:eastAsiaTheme="minorEastAsia" w:hAnsi="Arial" w:cs="Arial"/>
          <w:b/>
          <w:szCs w:val="20"/>
          <w:lang w:val="en-GB" w:eastAsia="zh-CN"/>
        </w:rPr>
        <w:t xml:space="preserve"> between event triggering configuration and measure resource configuration, the following options are considered,</w:t>
      </w:r>
    </w:p>
    <w:p w:rsidR="00C777C6" w:rsidRPr="000914C9" w:rsidRDefault="00C777C6" w:rsidP="00C777C6">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Option 1: The event triggering configuration is within the candidate cell configuration</w:t>
      </w:r>
    </w:p>
    <w:p w:rsidR="00C777C6" w:rsidRDefault="00C777C6" w:rsidP="00C777C6">
      <w:pPr>
        <w:pStyle w:val="af"/>
        <w:numPr>
          <w:ilvl w:val="0"/>
          <w:numId w:val="38"/>
        </w:numPr>
        <w:spacing w:beforeLines="100" w:before="240" w:afterLines="50" w:after="120"/>
        <w:jc w:val="both"/>
        <w:rPr>
          <w:rFonts w:ascii="Arial" w:eastAsiaTheme="minorEastAsia" w:hAnsi="Arial" w:cs="Arial" w:hint="eastAsia"/>
          <w:b/>
          <w:lang w:eastAsia="zh-CN"/>
        </w:rPr>
      </w:pPr>
      <w:r w:rsidRPr="000914C9">
        <w:rPr>
          <w:rFonts w:ascii="Arial" w:eastAsiaTheme="minorEastAsia" w:hAnsi="Arial" w:cs="Arial"/>
          <w:b/>
          <w:lang w:eastAsia="zh-CN"/>
        </w:rPr>
        <w:t>Option 2:  The event triggering configuration is outside the candidate configuration, i.e. common for all candidate cells, similar as the configur</w:t>
      </w:r>
      <w:r>
        <w:rPr>
          <w:rFonts w:ascii="Arial" w:eastAsiaTheme="minorEastAsia" w:hAnsi="Arial" w:cs="Arial"/>
          <w:b/>
          <w:lang w:eastAsia="zh-CN"/>
        </w:rPr>
        <w:t xml:space="preserve">ation of </w:t>
      </w:r>
      <w:proofErr w:type="spellStart"/>
      <w:r>
        <w:rPr>
          <w:rFonts w:ascii="Arial" w:eastAsiaTheme="minorEastAsia" w:hAnsi="Arial" w:cs="Arial"/>
          <w:b/>
          <w:lang w:eastAsia="zh-CN"/>
        </w:rPr>
        <w:t>ltm</w:t>
      </w:r>
      <w:proofErr w:type="spellEnd"/>
      <w:r>
        <w:rPr>
          <w:rFonts w:ascii="Arial" w:eastAsiaTheme="minorEastAsia" w:hAnsi="Arial" w:cs="Arial"/>
          <w:b/>
          <w:lang w:eastAsia="zh-CN"/>
        </w:rPr>
        <w:t>-CSI-</w:t>
      </w:r>
      <w:proofErr w:type="spellStart"/>
      <w:r>
        <w:rPr>
          <w:rFonts w:ascii="Arial" w:eastAsiaTheme="minorEastAsia" w:hAnsi="Arial" w:cs="Arial"/>
          <w:b/>
          <w:lang w:eastAsia="zh-CN"/>
        </w:rPr>
        <w:t>ResourceConfig</w:t>
      </w:r>
      <w:proofErr w:type="spellEnd"/>
    </w:p>
    <w:p w:rsidR="0039578F" w:rsidRPr="0039578F" w:rsidRDefault="0039578F" w:rsidP="0039578F">
      <w:pPr>
        <w:spacing w:beforeLines="100" w:before="240" w:afterLines="50" w:after="120"/>
        <w:jc w:val="both"/>
        <w:rPr>
          <w:rFonts w:ascii="Arial" w:eastAsiaTheme="minorEastAsia" w:hAnsi="Arial" w:cs="Arial"/>
          <w:b/>
          <w:lang w:eastAsia="zh-CN"/>
        </w:rPr>
      </w:pPr>
    </w:p>
    <w:p w:rsidR="00CA555D" w:rsidRPr="000914C9" w:rsidRDefault="00FC33E2" w:rsidP="00942526">
      <w:pPr>
        <w:pStyle w:val="3"/>
        <w:numPr>
          <w:ilvl w:val="0"/>
          <w:numId w:val="0"/>
        </w:numPr>
        <w:spacing w:before="100" w:after="50"/>
        <w:jc w:val="both"/>
        <w:rPr>
          <w:sz w:val="20"/>
          <w:szCs w:val="20"/>
          <w:u w:val="single"/>
        </w:rPr>
      </w:pPr>
      <w:r>
        <w:rPr>
          <w:rFonts w:eastAsiaTheme="minorEastAsia" w:hint="eastAsia"/>
          <w:sz w:val="20"/>
          <w:szCs w:val="20"/>
          <w:u w:val="single"/>
          <w:lang w:eastAsia="zh-CN"/>
        </w:rPr>
        <w:t xml:space="preserve">2.3.3 </w:t>
      </w:r>
      <w:r w:rsidR="0049621A" w:rsidRPr="000914C9">
        <w:rPr>
          <w:rFonts w:eastAsiaTheme="minorEastAsia"/>
          <w:sz w:val="20"/>
          <w:szCs w:val="20"/>
          <w:u w:val="single"/>
          <w:lang w:eastAsia="zh-CN"/>
        </w:rPr>
        <w:t>N</w:t>
      </w:r>
      <w:r w:rsidR="0049621A" w:rsidRPr="000914C9">
        <w:rPr>
          <w:sz w:val="20"/>
          <w:szCs w:val="20"/>
          <w:u w:val="single"/>
        </w:rPr>
        <w:t xml:space="preserve">ode </w:t>
      </w:r>
      <w:r w:rsidR="00CA555D" w:rsidRPr="000914C9">
        <w:rPr>
          <w:sz w:val="20"/>
          <w:szCs w:val="20"/>
          <w:u w:val="single"/>
        </w:rPr>
        <w:t>to generate the event parameters</w:t>
      </w:r>
    </w:p>
    <w:p w:rsidR="00CA555D" w:rsidRPr="000914C9" w:rsidRDefault="001674ED"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lang w:eastAsia="zh-CN"/>
        </w:rPr>
        <w:t xml:space="preserve">In legacy </w:t>
      </w:r>
      <w:r w:rsidR="00CA555D" w:rsidRPr="000914C9">
        <w:rPr>
          <w:rFonts w:ascii="Arial" w:eastAsiaTheme="minorEastAsia" w:hAnsi="Arial" w:cs="Arial"/>
          <w:lang w:eastAsia="zh-CN"/>
        </w:rPr>
        <w:t xml:space="preserve">L3 measurement, the serving cell </w:t>
      </w:r>
      <w:r w:rsidRPr="000914C9">
        <w:rPr>
          <w:rFonts w:ascii="Arial" w:eastAsiaTheme="minorEastAsia" w:hAnsi="Arial" w:cs="Arial"/>
          <w:lang w:eastAsia="zh-CN"/>
        </w:rPr>
        <w:t>determines</w:t>
      </w:r>
      <w:r w:rsidR="00CA555D" w:rsidRPr="000914C9">
        <w:rPr>
          <w:rFonts w:ascii="Arial" w:eastAsiaTheme="minorEastAsia" w:hAnsi="Arial" w:cs="Arial"/>
          <w:lang w:eastAsia="zh-CN"/>
        </w:rPr>
        <w:t xml:space="preserve"> the </w:t>
      </w:r>
      <w:r w:rsidRPr="000914C9">
        <w:rPr>
          <w:rFonts w:ascii="Arial" w:eastAsiaTheme="minorEastAsia" w:hAnsi="Arial" w:cs="Arial"/>
          <w:lang w:eastAsia="zh-CN"/>
        </w:rPr>
        <w:t>event configuration</w:t>
      </w:r>
      <w:r w:rsidR="00CA555D" w:rsidRPr="000914C9">
        <w:rPr>
          <w:rFonts w:ascii="Arial" w:eastAsiaTheme="minorEastAsia" w:hAnsi="Arial" w:cs="Arial"/>
          <w:lang w:eastAsia="zh-CN"/>
        </w:rPr>
        <w:t xml:space="preserve">. </w:t>
      </w:r>
      <w:r w:rsidR="009F4250" w:rsidRPr="000914C9">
        <w:rPr>
          <w:rFonts w:ascii="Arial" w:eastAsiaTheme="minorEastAsia" w:hAnsi="Arial" w:cs="Arial"/>
          <w:lang w:eastAsia="zh-CN"/>
        </w:rPr>
        <w:t>The</w:t>
      </w:r>
      <w:r w:rsidR="00CA555D" w:rsidRPr="000914C9">
        <w:rPr>
          <w:rFonts w:ascii="Arial" w:eastAsiaTheme="minorEastAsia" w:hAnsi="Arial" w:cs="Arial"/>
          <w:lang w:eastAsia="zh-CN"/>
        </w:rPr>
        <w:t xml:space="preserve"> same principle can be reused. </w:t>
      </w:r>
      <w:r w:rsidRPr="000914C9">
        <w:rPr>
          <w:rFonts w:ascii="Arial" w:eastAsiaTheme="minorEastAsia" w:hAnsi="Arial" w:cs="Arial"/>
          <w:lang w:eastAsia="zh-CN"/>
        </w:rPr>
        <w:t>To support</w:t>
      </w:r>
      <w:r w:rsidR="00CA555D" w:rsidRPr="000914C9">
        <w:rPr>
          <w:rFonts w:ascii="Arial" w:eastAsiaTheme="minorEastAsia" w:hAnsi="Arial" w:cs="Arial"/>
          <w:lang w:eastAsia="zh-CN"/>
        </w:rPr>
        <w:t xml:space="preserve"> subsequent LTM, each candidate cell should provide the event configuration </w:t>
      </w:r>
      <w:r w:rsidRPr="000914C9">
        <w:rPr>
          <w:rFonts w:ascii="Arial" w:eastAsiaTheme="minorEastAsia" w:hAnsi="Arial" w:cs="Arial"/>
          <w:lang w:eastAsia="zh-CN"/>
        </w:rPr>
        <w:t>which is to be used when the candidate becomes the new serving cell</w:t>
      </w:r>
      <w:r w:rsidR="00CA555D" w:rsidRPr="000914C9">
        <w:rPr>
          <w:rFonts w:ascii="Arial" w:eastAsiaTheme="minorEastAsia" w:hAnsi="Arial" w:cs="Arial"/>
          <w:lang w:eastAsia="zh-CN"/>
        </w:rPr>
        <w:t xml:space="preserve">. </w:t>
      </w:r>
    </w:p>
    <w:p w:rsidR="00CA555D" w:rsidRPr="000914C9" w:rsidRDefault="00CA555D"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b/>
          <w:lang w:eastAsia="zh-CN"/>
        </w:rPr>
        <w:t xml:space="preserve">Proposal </w:t>
      </w:r>
      <w:r w:rsidR="002E66BC">
        <w:rPr>
          <w:rFonts w:ascii="Arial" w:eastAsiaTheme="minorEastAsia" w:hAnsi="Arial" w:cs="Arial" w:hint="eastAsia"/>
          <w:b/>
          <w:lang w:eastAsia="zh-CN"/>
        </w:rPr>
        <w:t>5</w:t>
      </w:r>
      <w:r w:rsidRPr="000914C9">
        <w:rPr>
          <w:rFonts w:ascii="Arial" w:eastAsiaTheme="minorEastAsia" w:hAnsi="Arial" w:cs="Arial"/>
          <w:b/>
          <w:lang w:eastAsia="zh-CN"/>
        </w:rPr>
        <w:t xml:space="preserve">: </w:t>
      </w:r>
      <w:r w:rsidR="00D872D3">
        <w:rPr>
          <w:rFonts w:ascii="Arial" w:eastAsiaTheme="minorEastAsia" w:hAnsi="Arial" w:cs="Arial" w:hint="eastAsia"/>
          <w:b/>
          <w:lang w:eastAsia="zh-CN"/>
        </w:rPr>
        <w:t>I</w:t>
      </w:r>
      <w:r w:rsidRPr="000914C9">
        <w:rPr>
          <w:rFonts w:ascii="Arial" w:eastAsiaTheme="minorEastAsia" w:hAnsi="Arial" w:cs="Arial"/>
          <w:b/>
          <w:lang w:eastAsia="zh-CN"/>
        </w:rPr>
        <w:t>nitial serving cell provide</w:t>
      </w:r>
      <w:r w:rsidR="007518A3">
        <w:rPr>
          <w:rFonts w:ascii="Arial" w:eastAsiaTheme="minorEastAsia" w:hAnsi="Arial" w:cs="Arial" w:hint="eastAsia"/>
          <w:b/>
          <w:lang w:eastAsia="zh-CN"/>
        </w:rPr>
        <w:t>s</w:t>
      </w:r>
      <w:r w:rsidRPr="000914C9">
        <w:rPr>
          <w:rFonts w:ascii="Arial" w:eastAsiaTheme="minorEastAsia" w:hAnsi="Arial" w:cs="Arial"/>
          <w:b/>
          <w:lang w:eastAsia="zh-CN"/>
        </w:rPr>
        <w:t xml:space="preserve"> the initial event configuration. Each candidate cell provides the event configuration </w:t>
      </w:r>
      <w:r w:rsidR="001674ED" w:rsidRPr="000914C9">
        <w:rPr>
          <w:rFonts w:ascii="Arial" w:eastAsiaTheme="minorEastAsia" w:hAnsi="Arial" w:cs="Arial"/>
          <w:b/>
          <w:lang w:eastAsia="zh-CN"/>
        </w:rPr>
        <w:t>which is to be used when the candidate becomes the new serving cell</w:t>
      </w:r>
      <w:r w:rsidRPr="000914C9">
        <w:rPr>
          <w:rFonts w:ascii="Arial" w:eastAsiaTheme="minorEastAsia" w:hAnsi="Arial" w:cs="Arial"/>
          <w:b/>
          <w:lang w:eastAsia="zh-CN"/>
        </w:rPr>
        <w:t>.</w:t>
      </w:r>
    </w:p>
    <w:p w:rsidR="00D04AD0" w:rsidRPr="000914C9" w:rsidRDefault="00FC33E2" w:rsidP="00942526">
      <w:pPr>
        <w:pStyle w:val="3"/>
        <w:numPr>
          <w:ilvl w:val="0"/>
          <w:numId w:val="0"/>
        </w:numPr>
        <w:spacing w:before="100" w:after="50"/>
        <w:jc w:val="both"/>
        <w:rPr>
          <w:rFonts w:eastAsiaTheme="minorEastAsia"/>
          <w:sz w:val="20"/>
          <w:szCs w:val="20"/>
          <w:u w:val="single"/>
          <w:lang w:eastAsia="zh-CN"/>
        </w:rPr>
      </w:pPr>
      <w:r>
        <w:rPr>
          <w:rFonts w:eastAsiaTheme="minorEastAsia" w:hint="eastAsia"/>
          <w:sz w:val="20"/>
          <w:szCs w:val="20"/>
          <w:u w:val="single"/>
          <w:lang w:eastAsia="zh-CN"/>
        </w:rPr>
        <w:t xml:space="preserve">2.3.4 </w:t>
      </w:r>
      <w:r w:rsidR="00D04AD0" w:rsidRPr="000914C9">
        <w:rPr>
          <w:sz w:val="20"/>
          <w:szCs w:val="20"/>
          <w:u w:val="single"/>
        </w:rPr>
        <w:t xml:space="preserve">Contents of the event </w:t>
      </w:r>
      <w:r w:rsidR="00867979" w:rsidRPr="000914C9">
        <w:rPr>
          <w:sz w:val="20"/>
          <w:szCs w:val="20"/>
          <w:u w:val="single"/>
        </w:rPr>
        <w:t>triggered</w:t>
      </w:r>
      <w:r w:rsidR="00D04AD0" w:rsidRPr="000914C9">
        <w:rPr>
          <w:sz w:val="20"/>
          <w:szCs w:val="20"/>
          <w:u w:val="single"/>
        </w:rPr>
        <w:t xml:space="preserve"> measurement results</w:t>
      </w:r>
    </w:p>
    <w:p w:rsidR="006E6062" w:rsidRPr="000914C9" w:rsidRDefault="006E6062" w:rsidP="00942526">
      <w:pPr>
        <w:pStyle w:val="a0"/>
        <w:spacing w:beforeLines="100" w:before="240" w:afterLines="50"/>
        <w:rPr>
          <w:rFonts w:ascii="Arial" w:eastAsiaTheme="minorEastAsia" w:hAnsi="Arial" w:cs="Arial"/>
          <w:szCs w:val="20"/>
          <w:lang w:val="en-GB" w:eastAsia="zh-CN"/>
        </w:rPr>
      </w:pPr>
      <w:r w:rsidRPr="000914C9">
        <w:rPr>
          <w:rFonts w:ascii="Arial" w:eastAsiaTheme="minorEastAsia" w:hAnsi="Arial" w:cs="Arial"/>
          <w:szCs w:val="20"/>
          <w:lang w:val="en-GB" w:eastAsia="zh-CN"/>
        </w:rPr>
        <w:t>In legacy L1 measurement reporting, beam level measure result is reported</w:t>
      </w:r>
      <w:r w:rsidR="0003044B" w:rsidRPr="000914C9">
        <w:rPr>
          <w:rFonts w:ascii="Arial" w:eastAsiaTheme="minorEastAsia" w:hAnsi="Arial" w:cs="Arial"/>
          <w:szCs w:val="20"/>
          <w:lang w:val="en-GB" w:eastAsia="zh-CN"/>
        </w:rPr>
        <w:t xml:space="preserve"> by UE</w:t>
      </w:r>
      <w:r w:rsidRPr="000914C9">
        <w:rPr>
          <w:rFonts w:ascii="Arial" w:eastAsiaTheme="minorEastAsia" w:hAnsi="Arial" w:cs="Arial"/>
          <w:szCs w:val="20"/>
          <w:lang w:val="en-GB" w:eastAsia="zh-CN"/>
        </w:rPr>
        <w:t xml:space="preserve">. For the event-triggered measurement reporting, </w:t>
      </w:r>
      <w:r w:rsidR="0003044B" w:rsidRPr="000914C9">
        <w:rPr>
          <w:rFonts w:ascii="Arial" w:eastAsiaTheme="minorEastAsia" w:hAnsi="Arial" w:cs="Arial"/>
          <w:szCs w:val="20"/>
          <w:lang w:val="en-GB" w:eastAsia="zh-CN"/>
        </w:rPr>
        <w:t>UE may need</w:t>
      </w:r>
      <w:r w:rsidRPr="000914C9">
        <w:rPr>
          <w:rFonts w:ascii="Arial" w:eastAsiaTheme="minorEastAsia" w:hAnsi="Arial" w:cs="Arial"/>
          <w:szCs w:val="20"/>
          <w:lang w:val="en-GB" w:eastAsia="zh-CN"/>
        </w:rPr>
        <w:t xml:space="preserve"> to report the triggered event as well. </w:t>
      </w:r>
      <w:r w:rsidR="00265826" w:rsidRPr="000914C9">
        <w:rPr>
          <w:rFonts w:ascii="Arial" w:eastAsiaTheme="minorEastAsia" w:hAnsi="Arial" w:cs="Arial"/>
          <w:szCs w:val="20"/>
          <w:lang w:val="en-GB" w:eastAsia="zh-CN"/>
        </w:rPr>
        <w:t xml:space="preserve">Since </w:t>
      </w:r>
      <w:r w:rsidR="003079CB" w:rsidRPr="000914C9">
        <w:rPr>
          <w:rFonts w:ascii="Arial" w:eastAsiaTheme="minorEastAsia" w:hAnsi="Arial" w:cs="Arial"/>
          <w:szCs w:val="20"/>
          <w:lang w:val="en-GB" w:eastAsia="zh-CN"/>
        </w:rPr>
        <w:t xml:space="preserve">the measure result </w:t>
      </w:r>
      <w:r w:rsidR="00CA3EDC" w:rsidRPr="000914C9">
        <w:rPr>
          <w:rFonts w:ascii="Arial" w:eastAsiaTheme="minorEastAsia" w:hAnsi="Arial" w:cs="Arial"/>
          <w:szCs w:val="20"/>
          <w:lang w:val="en-GB" w:eastAsia="zh-CN"/>
        </w:rPr>
        <w:t xml:space="preserve">will be </w:t>
      </w:r>
      <w:r w:rsidRPr="000914C9">
        <w:rPr>
          <w:rFonts w:ascii="Arial" w:eastAsiaTheme="minorEastAsia" w:hAnsi="Arial" w:cs="Arial"/>
          <w:szCs w:val="20"/>
          <w:lang w:val="en-GB" w:eastAsia="zh-CN"/>
        </w:rPr>
        <w:t xml:space="preserve">used by network to decide a target cell </w:t>
      </w:r>
      <w:r w:rsidR="0015519F" w:rsidRPr="000914C9">
        <w:rPr>
          <w:rFonts w:ascii="Arial" w:eastAsiaTheme="minorEastAsia" w:hAnsi="Arial" w:cs="Arial"/>
          <w:szCs w:val="20"/>
          <w:lang w:val="en-GB" w:eastAsia="zh-CN"/>
        </w:rPr>
        <w:t xml:space="preserve">of </w:t>
      </w:r>
      <w:r w:rsidRPr="000914C9">
        <w:rPr>
          <w:rFonts w:ascii="Arial" w:eastAsiaTheme="minorEastAsia" w:hAnsi="Arial" w:cs="Arial"/>
          <w:szCs w:val="20"/>
          <w:lang w:val="en-GB" w:eastAsia="zh-CN"/>
        </w:rPr>
        <w:t xml:space="preserve">the LTM execution, it seems </w:t>
      </w:r>
      <w:r w:rsidR="003079CB" w:rsidRPr="000914C9">
        <w:rPr>
          <w:rFonts w:ascii="Arial" w:eastAsiaTheme="minorEastAsia" w:hAnsi="Arial" w:cs="Arial"/>
          <w:szCs w:val="20"/>
          <w:lang w:val="en-GB" w:eastAsia="zh-CN"/>
        </w:rPr>
        <w:t>beneficial</w:t>
      </w:r>
      <w:r w:rsidRPr="000914C9">
        <w:rPr>
          <w:rFonts w:ascii="Arial" w:eastAsiaTheme="minorEastAsia" w:hAnsi="Arial" w:cs="Arial"/>
          <w:szCs w:val="20"/>
          <w:lang w:val="en-GB" w:eastAsia="zh-CN"/>
        </w:rPr>
        <w:t xml:space="preserve"> to report the cell level measure results as well.</w:t>
      </w:r>
      <w:r w:rsidR="003079CB" w:rsidRPr="000914C9">
        <w:rPr>
          <w:rFonts w:ascii="Arial" w:eastAsiaTheme="minorEastAsia" w:hAnsi="Arial" w:cs="Arial"/>
          <w:szCs w:val="20"/>
          <w:lang w:val="en-GB" w:eastAsia="zh-CN"/>
        </w:rPr>
        <w:t xml:space="preserve"> </w:t>
      </w:r>
    </w:p>
    <w:p w:rsidR="006E6062" w:rsidRPr="000914C9" w:rsidRDefault="006E6062" w:rsidP="00942526">
      <w:pPr>
        <w:pStyle w:val="a0"/>
        <w:spacing w:beforeLines="100" w:before="240" w:afterLines="50"/>
        <w:rPr>
          <w:rFonts w:ascii="Arial" w:eastAsiaTheme="minorEastAsia" w:hAnsi="Arial" w:cs="Arial"/>
          <w:szCs w:val="20"/>
          <w:lang w:val="en-GB" w:eastAsia="zh-CN"/>
        </w:rPr>
      </w:pPr>
      <w:r w:rsidRPr="000914C9">
        <w:rPr>
          <w:rFonts w:ascii="Arial" w:eastAsiaTheme="minorEastAsia" w:hAnsi="Arial" w:cs="Arial"/>
          <w:szCs w:val="20"/>
          <w:lang w:val="en-GB" w:eastAsia="zh-CN"/>
        </w:rPr>
        <w:t>Therefore, it is proposed that,</w:t>
      </w:r>
    </w:p>
    <w:p w:rsidR="0005112C" w:rsidRPr="000914C9" w:rsidRDefault="0005112C" w:rsidP="0005112C">
      <w:pPr>
        <w:pStyle w:val="a0"/>
        <w:spacing w:beforeLines="100" w:before="240" w:afterLines="50"/>
        <w:rPr>
          <w:rFonts w:ascii="Arial" w:eastAsiaTheme="minorEastAsia" w:hAnsi="Arial" w:cs="Arial"/>
          <w:b/>
          <w:szCs w:val="20"/>
          <w:lang w:val="en-GB" w:eastAsia="zh-CN"/>
        </w:rPr>
      </w:pPr>
      <w:r w:rsidRPr="000914C9">
        <w:rPr>
          <w:rFonts w:ascii="Arial" w:eastAsiaTheme="minorEastAsia" w:hAnsi="Arial" w:cs="Arial"/>
          <w:b/>
          <w:szCs w:val="20"/>
          <w:lang w:val="en-GB" w:eastAsia="zh-CN"/>
        </w:rPr>
        <w:lastRenderedPageBreak/>
        <w:t xml:space="preserve">Proposal </w:t>
      </w:r>
      <w:r>
        <w:rPr>
          <w:rFonts w:ascii="Arial" w:eastAsiaTheme="minorEastAsia" w:hAnsi="Arial" w:cs="Arial" w:hint="eastAsia"/>
          <w:b/>
          <w:szCs w:val="20"/>
          <w:lang w:val="en-GB" w:eastAsia="zh-CN"/>
        </w:rPr>
        <w:t>6</w:t>
      </w:r>
      <w:r w:rsidRPr="000914C9">
        <w:rPr>
          <w:rFonts w:ascii="Arial" w:eastAsiaTheme="minorEastAsia" w:hAnsi="Arial" w:cs="Arial"/>
          <w:b/>
          <w:szCs w:val="20"/>
          <w:lang w:val="en-GB" w:eastAsia="zh-CN"/>
        </w:rPr>
        <w:t>: As baseline, the following information can be in the content of the event-triggered measure results,</w:t>
      </w:r>
    </w:p>
    <w:p w:rsidR="0005112C" w:rsidRPr="000914C9" w:rsidRDefault="0005112C" w:rsidP="0005112C">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Beam level measure results</w:t>
      </w:r>
    </w:p>
    <w:p w:rsidR="0005112C" w:rsidRPr="000914C9" w:rsidRDefault="0005112C" w:rsidP="0005112C">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 xml:space="preserve">Information of the </w:t>
      </w:r>
      <w:r>
        <w:rPr>
          <w:rFonts w:ascii="Arial" w:eastAsiaTheme="minorEastAsia" w:hAnsi="Arial" w:cs="Arial" w:hint="eastAsia"/>
          <w:b/>
          <w:lang w:eastAsia="zh-CN"/>
        </w:rPr>
        <w:t>t</w:t>
      </w:r>
      <w:r w:rsidRPr="000914C9">
        <w:rPr>
          <w:rFonts w:ascii="Arial" w:eastAsiaTheme="minorEastAsia" w:hAnsi="Arial" w:cs="Arial"/>
          <w:b/>
          <w:lang w:eastAsia="zh-CN"/>
        </w:rPr>
        <w:t>riggered event</w:t>
      </w:r>
    </w:p>
    <w:p w:rsidR="00D04AD0" w:rsidRPr="000914C9" w:rsidRDefault="00D04AD0" w:rsidP="00942526">
      <w:pPr>
        <w:pStyle w:val="a0"/>
        <w:spacing w:beforeLines="100" w:before="240" w:afterLines="50"/>
        <w:rPr>
          <w:rFonts w:ascii="Arial" w:eastAsiaTheme="minorEastAsia" w:hAnsi="Arial" w:cs="Arial"/>
          <w:b/>
          <w:szCs w:val="20"/>
          <w:lang w:val="en-GB" w:eastAsia="zh-CN"/>
        </w:rPr>
      </w:pPr>
      <w:bookmarkStart w:id="3" w:name="_GoBack"/>
      <w:bookmarkEnd w:id="3"/>
      <w:r w:rsidRPr="000914C9">
        <w:rPr>
          <w:rFonts w:ascii="Arial" w:eastAsiaTheme="minorEastAsia" w:hAnsi="Arial" w:cs="Arial"/>
          <w:b/>
          <w:szCs w:val="20"/>
          <w:lang w:val="en-GB" w:eastAsia="zh-CN"/>
        </w:rPr>
        <w:t xml:space="preserve">Proposal </w:t>
      </w:r>
      <w:r w:rsidR="0010433A">
        <w:rPr>
          <w:rFonts w:ascii="Arial" w:eastAsiaTheme="minorEastAsia" w:hAnsi="Arial" w:cs="Arial" w:hint="eastAsia"/>
          <w:b/>
          <w:szCs w:val="20"/>
          <w:lang w:val="en-GB" w:eastAsia="zh-CN"/>
        </w:rPr>
        <w:t>7</w:t>
      </w:r>
      <w:r w:rsidRPr="000914C9">
        <w:rPr>
          <w:rFonts w:ascii="Arial" w:eastAsiaTheme="minorEastAsia" w:hAnsi="Arial" w:cs="Arial"/>
          <w:b/>
          <w:szCs w:val="20"/>
          <w:lang w:val="en-GB" w:eastAsia="zh-CN"/>
        </w:rPr>
        <w:t xml:space="preserve">: Discuss whether </w:t>
      </w:r>
      <w:r w:rsidR="00FE648E" w:rsidRPr="000914C9">
        <w:rPr>
          <w:rFonts w:ascii="Arial" w:eastAsiaTheme="minorEastAsia" w:hAnsi="Arial" w:cs="Arial"/>
          <w:b/>
          <w:szCs w:val="20"/>
          <w:lang w:val="en-GB" w:eastAsia="zh-CN"/>
        </w:rPr>
        <w:t>cell level measure results are</w:t>
      </w:r>
      <w:r w:rsidRPr="000914C9">
        <w:rPr>
          <w:rFonts w:ascii="Arial" w:eastAsiaTheme="minorEastAsia" w:hAnsi="Arial" w:cs="Arial"/>
          <w:b/>
          <w:szCs w:val="20"/>
          <w:lang w:val="en-GB" w:eastAsia="zh-CN"/>
        </w:rPr>
        <w:t xml:space="preserve"> </w:t>
      </w:r>
      <w:r w:rsidR="00BA38C1" w:rsidRPr="000914C9">
        <w:rPr>
          <w:rFonts w:ascii="Arial" w:eastAsiaTheme="minorEastAsia" w:hAnsi="Arial" w:cs="Arial"/>
          <w:b/>
          <w:szCs w:val="20"/>
          <w:lang w:val="en-GB" w:eastAsia="zh-CN"/>
        </w:rPr>
        <w:t>included in the event-triggered measure results</w:t>
      </w:r>
      <w:r w:rsidRPr="000914C9">
        <w:rPr>
          <w:rFonts w:ascii="Arial" w:eastAsiaTheme="minorEastAsia" w:hAnsi="Arial" w:cs="Arial"/>
          <w:b/>
          <w:szCs w:val="20"/>
          <w:lang w:val="en-GB" w:eastAsia="zh-CN"/>
        </w:rPr>
        <w:t>.</w:t>
      </w:r>
    </w:p>
    <w:p w:rsidR="00D04AD0" w:rsidRPr="000914C9" w:rsidRDefault="00FC33E2" w:rsidP="00942526">
      <w:pPr>
        <w:pStyle w:val="3"/>
        <w:numPr>
          <w:ilvl w:val="0"/>
          <w:numId w:val="0"/>
        </w:numPr>
        <w:spacing w:before="100" w:after="50"/>
        <w:jc w:val="both"/>
        <w:rPr>
          <w:sz w:val="20"/>
          <w:szCs w:val="20"/>
          <w:u w:val="single"/>
        </w:rPr>
      </w:pPr>
      <w:r>
        <w:rPr>
          <w:rFonts w:eastAsiaTheme="minorEastAsia" w:hint="eastAsia"/>
          <w:sz w:val="20"/>
          <w:szCs w:val="20"/>
          <w:u w:val="single"/>
          <w:lang w:eastAsia="zh-CN"/>
        </w:rPr>
        <w:t xml:space="preserve">2.3.5 </w:t>
      </w:r>
      <w:r w:rsidR="0049621A" w:rsidRPr="000914C9">
        <w:rPr>
          <w:rFonts w:eastAsiaTheme="minorEastAsia"/>
          <w:sz w:val="20"/>
          <w:szCs w:val="20"/>
          <w:u w:val="single"/>
          <w:lang w:eastAsia="zh-CN"/>
        </w:rPr>
        <w:t>L</w:t>
      </w:r>
      <w:r w:rsidR="00D04AD0" w:rsidRPr="000914C9">
        <w:rPr>
          <w:sz w:val="20"/>
          <w:szCs w:val="20"/>
          <w:u w:val="single"/>
        </w:rPr>
        <w:t>ayer to perform event evaluation</w:t>
      </w:r>
    </w:p>
    <w:p w:rsidR="002C28DA" w:rsidRPr="000914C9" w:rsidRDefault="002C28DA" w:rsidP="00942526">
      <w:pPr>
        <w:pStyle w:val="a0"/>
        <w:spacing w:beforeLines="100" w:before="240" w:afterLines="50"/>
        <w:rPr>
          <w:rFonts w:ascii="Arial" w:eastAsiaTheme="minorEastAsia" w:hAnsi="Arial" w:cs="Arial"/>
          <w:szCs w:val="20"/>
          <w:lang w:val="en-GB" w:eastAsia="zh-CN"/>
        </w:rPr>
      </w:pPr>
      <w:r w:rsidRPr="000914C9">
        <w:rPr>
          <w:rFonts w:ascii="Arial" w:eastAsiaTheme="minorEastAsia" w:hAnsi="Arial" w:cs="Arial"/>
          <w:szCs w:val="20"/>
          <w:lang w:val="en-GB" w:eastAsia="zh-CN"/>
        </w:rPr>
        <w:t>Even though the event-triggering is based on L1 measurement and</w:t>
      </w:r>
      <w:r w:rsidRPr="000914C9">
        <w:rPr>
          <w:rFonts w:ascii="Arial" w:hAnsi="Arial" w:cs="Arial"/>
        </w:rPr>
        <w:t xml:space="preserve"> </w:t>
      </w:r>
      <w:r w:rsidRPr="000914C9">
        <w:rPr>
          <w:rFonts w:ascii="Arial" w:eastAsiaTheme="minorEastAsia" w:hAnsi="Arial" w:cs="Arial"/>
          <w:szCs w:val="20"/>
          <w:lang w:val="en-GB" w:eastAsia="zh-CN"/>
        </w:rPr>
        <w:t>In legacy the L1 measurement and reporting is performed in PHY layer, we still need to decide which layer to perform the event evaluation as either doing the event evaluation in MAC or L1 are possible. There are pros and cons to do the evaluation in MAC layer or in PHY layer.</w:t>
      </w:r>
      <w:r w:rsidR="00852B4C" w:rsidRPr="000914C9">
        <w:rPr>
          <w:rFonts w:ascii="Arial" w:eastAsiaTheme="minorEastAsia" w:hAnsi="Arial" w:cs="Arial"/>
          <w:szCs w:val="20"/>
          <w:lang w:val="en-GB" w:eastAsia="zh-CN"/>
        </w:rPr>
        <w:t xml:space="preserve"> </w:t>
      </w:r>
    </w:p>
    <w:p w:rsidR="00D04AD0" w:rsidRPr="000914C9" w:rsidRDefault="00D04AD0" w:rsidP="00942526">
      <w:p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 xml:space="preserve">Proposal </w:t>
      </w:r>
      <w:r w:rsidR="0010433A">
        <w:rPr>
          <w:rFonts w:ascii="Arial" w:eastAsiaTheme="minorEastAsia" w:hAnsi="Arial" w:cs="Arial" w:hint="eastAsia"/>
          <w:b/>
          <w:lang w:eastAsia="zh-CN"/>
        </w:rPr>
        <w:t>8</w:t>
      </w:r>
      <w:r w:rsidRPr="000914C9">
        <w:rPr>
          <w:rFonts w:ascii="Arial" w:eastAsiaTheme="minorEastAsia" w:hAnsi="Arial" w:cs="Arial"/>
          <w:b/>
          <w:lang w:eastAsia="zh-CN"/>
        </w:rPr>
        <w:t xml:space="preserve">: Discuss which layer to perform the </w:t>
      </w:r>
      <w:r w:rsidR="0037495E" w:rsidRPr="000914C9">
        <w:rPr>
          <w:rFonts w:ascii="Arial" w:eastAsiaTheme="minorEastAsia" w:hAnsi="Arial" w:cs="Arial"/>
          <w:b/>
          <w:lang w:eastAsia="zh-CN"/>
        </w:rPr>
        <w:t xml:space="preserve">event </w:t>
      </w:r>
      <w:r w:rsidR="00EA7687" w:rsidRPr="000914C9">
        <w:rPr>
          <w:rFonts w:ascii="Arial" w:eastAsiaTheme="minorEastAsia" w:hAnsi="Arial" w:cs="Arial"/>
          <w:b/>
          <w:lang w:eastAsia="zh-CN"/>
        </w:rPr>
        <w:t>evaluation</w:t>
      </w:r>
      <w:r w:rsidR="00EA7687">
        <w:rPr>
          <w:rFonts w:ascii="Arial" w:eastAsiaTheme="minorEastAsia" w:hAnsi="Arial" w:cs="Arial" w:hint="eastAsia"/>
          <w:b/>
          <w:lang w:eastAsia="zh-CN"/>
        </w:rPr>
        <w:t>. T</w:t>
      </w:r>
      <w:r w:rsidRPr="000914C9">
        <w:rPr>
          <w:rFonts w:ascii="Arial" w:eastAsiaTheme="minorEastAsia" w:hAnsi="Arial" w:cs="Arial"/>
          <w:b/>
          <w:lang w:eastAsia="zh-CN"/>
        </w:rPr>
        <w:t>he possible options are as follows,</w:t>
      </w:r>
    </w:p>
    <w:p w:rsidR="00D04AD0" w:rsidRPr="000914C9" w:rsidRDefault="00D04AD0" w:rsidP="00942526">
      <w:pPr>
        <w:pStyle w:val="af"/>
        <w:numPr>
          <w:ilvl w:val="0"/>
          <w:numId w:val="25"/>
        </w:numPr>
        <w:spacing w:beforeLines="100" w:before="240" w:afterLines="50" w:after="120"/>
        <w:ind w:left="924" w:hanging="357"/>
        <w:jc w:val="both"/>
        <w:rPr>
          <w:rFonts w:ascii="Arial" w:eastAsiaTheme="minorEastAsia" w:hAnsi="Arial" w:cs="Arial"/>
          <w:b/>
          <w:lang w:eastAsia="zh-CN"/>
        </w:rPr>
      </w:pPr>
      <w:r w:rsidRPr="000914C9">
        <w:rPr>
          <w:rFonts w:ascii="Arial" w:eastAsiaTheme="minorEastAsia" w:hAnsi="Arial" w:cs="Arial"/>
          <w:b/>
          <w:lang w:eastAsia="zh-CN"/>
        </w:rPr>
        <w:t>Option 1:PHY layer</w:t>
      </w:r>
    </w:p>
    <w:p w:rsidR="00D04AD0" w:rsidRPr="000914C9" w:rsidRDefault="00D04AD0" w:rsidP="00942526">
      <w:pPr>
        <w:pStyle w:val="af"/>
        <w:numPr>
          <w:ilvl w:val="0"/>
          <w:numId w:val="25"/>
        </w:numPr>
        <w:spacing w:beforeLines="100" w:before="240" w:afterLines="50" w:after="120"/>
        <w:ind w:left="924" w:hanging="357"/>
        <w:jc w:val="both"/>
        <w:rPr>
          <w:rFonts w:ascii="Arial" w:eastAsiaTheme="minorEastAsia" w:hAnsi="Arial" w:cs="Arial"/>
          <w:b/>
          <w:lang w:eastAsia="zh-CN"/>
        </w:rPr>
      </w:pPr>
      <w:r w:rsidRPr="000914C9">
        <w:rPr>
          <w:rFonts w:ascii="Arial" w:eastAsiaTheme="minorEastAsia" w:hAnsi="Arial" w:cs="Arial"/>
          <w:b/>
          <w:lang w:eastAsia="zh-CN"/>
        </w:rPr>
        <w:t>Option 2:MAC layer</w:t>
      </w:r>
    </w:p>
    <w:p w:rsidR="00D04AD0" w:rsidRPr="000914C9" w:rsidRDefault="00D04AD0" w:rsidP="00942526">
      <w:pPr>
        <w:spacing w:before="100" w:after="50"/>
        <w:jc w:val="both"/>
        <w:rPr>
          <w:rFonts w:ascii="Arial" w:eastAsiaTheme="minorEastAsia" w:hAnsi="Arial" w:cs="Arial"/>
          <w:lang w:eastAsia="zh-CN"/>
        </w:rPr>
      </w:pPr>
    </w:p>
    <w:p w:rsidR="003B3CA9" w:rsidRPr="000914C9" w:rsidRDefault="00A11500" w:rsidP="00942526">
      <w:pPr>
        <w:pStyle w:val="1"/>
        <w:keepLines/>
        <w:pBdr>
          <w:top w:val="single" w:sz="12" w:space="3" w:color="auto"/>
        </w:pBdr>
        <w:spacing w:before="100" w:after="50"/>
        <w:ind w:left="425" w:hanging="425"/>
        <w:jc w:val="both"/>
      </w:pPr>
      <w:r w:rsidRPr="000914C9">
        <w:t>Conclusion</w:t>
      </w:r>
    </w:p>
    <w:p w:rsidR="00D04AD0" w:rsidRDefault="00D04AD0" w:rsidP="00942526">
      <w:pPr>
        <w:pStyle w:val="a0"/>
        <w:spacing w:before="100" w:after="50"/>
        <w:rPr>
          <w:rFonts w:ascii="Arial" w:eastAsiaTheme="minorEastAsia" w:hAnsi="Arial" w:cs="Arial"/>
          <w:szCs w:val="20"/>
          <w:lang w:eastAsia="zh-CN"/>
        </w:rPr>
      </w:pPr>
      <w:bookmarkStart w:id="4" w:name="OLE_LINK58"/>
      <w:bookmarkStart w:id="5" w:name="OLE_LINK59"/>
      <w:bookmarkStart w:id="6" w:name="OLE_LINK60"/>
      <w:bookmarkStart w:id="7" w:name="OLE_LINK47"/>
      <w:bookmarkStart w:id="8" w:name="OLE_LINK48"/>
      <w:r w:rsidRPr="000914C9">
        <w:rPr>
          <w:rFonts w:ascii="Arial" w:eastAsiaTheme="minorEastAsia" w:hAnsi="Arial" w:cs="Arial"/>
          <w:szCs w:val="20"/>
          <w:lang w:eastAsia="zh-CN"/>
        </w:rPr>
        <w:t>Based on the previous analysis in section 2, our observations and proposals are summarized as follows:</w:t>
      </w:r>
    </w:p>
    <w:p w:rsidR="00C555A8" w:rsidRPr="000914C9" w:rsidRDefault="00C555A8" w:rsidP="00942526">
      <w:pPr>
        <w:pStyle w:val="a0"/>
        <w:spacing w:beforeLines="100" w:before="240" w:afterLines="50"/>
        <w:rPr>
          <w:rFonts w:ascii="Arial" w:eastAsiaTheme="minorEastAsia" w:hAnsi="Arial" w:cs="Arial"/>
          <w:b/>
          <w:szCs w:val="20"/>
          <w:lang w:val="en-GB" w:eastAsia="zh-CN"/>
        </w:rPr>
      </w:pPr>
      <w:r w:rsidRPr="000914C9">
        <w:rPr>
          <w:rFonts w:ascii="Arial" w:eastAsiaTheme="minorEastAsia" w:hAnsi="Arial" w:cs="Arial"/>
          <w:b/>
          <w:szCs w:val="20"/>
          <w:lang w:val="en-GB" w:eastAsia="zh-CN"/>
        </w:rPr>
        <w:t xml:space="preserve">Observation 1: According to the WID, the event-triggering solution in R19 Mob is performed separately from R19 MIMO, until RAN#105. </w:t>
      </w:r>
    </w:p>
    <w:p w:rsidR="00515B21" w:rsidRPr="000914C9" w:rsidRDefault="00515B21" w:rsidP="00942526">
      <w:p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 xml:space="preserve">Observation 2: For the event triggered L1 measurement reporting, the following </w:t>
      </w:r>
      <w:r>
        <w:rPr>
          <w:rFonts w:ascii="Arial" w:eastAsiaTheme="minorEastAsia" w:hAnsi="Arial" w:cs="Arial" w:hint="eastAsia"/>
          <w:b/>
          <w:lang w:eastAsia="zh-CN"/>
        </w:rPr>
        <w:t xml:space="preserve">issues </w:t>
      </w:r>
      <w:r w:rsidRPr="000914C9">
        <w:rPr>
          <w:rFonts w:ascii="Arial" w:eastAsiaTheme="minorEastAsia" w:hAnsi="Arial" w:cs="Arial"/>
          <w:b/>
          <w:lang w:eastAsia="zh-CN"/>
        </w:rPr>
        <w:t>are in RAN2 scope,</w:t>
      </w:r>
    </w:p>
    <w:p w:rsidR="00515B21" w:rsidRPr="000914C9" w:rsidRDefault="00515B21"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Event triggering configuration</w:t>
      </w:r>
    </w:p>
    <w:p w:rsidR="00515B21" w:rsidRPr="000914C9" w:rsidRDefault="00515B21"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Association between event triggering configuration and measure resource configuration</w:t>
      </w:r>
    </w:p>
    <w:p w:rsidR="00515B21" w:rsidRPr="000914C9" w:rsidRDefault="00515B21"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Node to generate the event configuration</w:t>
      </w:r>
    </w:p>
    <w:p w:rsidR="00515B21" w:rsidRDefault="00515B21"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Contents of the event triggered measurement results</w:t>
      </w:r>
    </w:p>
    <w:p w:rsidR="00515B21" w:rsidRPr="000914C9" w:rsidRDefault="00515B21" w:rsidP="00E63AA3">
      <w:pPr>
        <w:pStyle w:val="af"/>
        <w:numPr>
          <w:ilvl w:val="0"/>
          <w:numId w:val="38"/>
        </w:numPr>
        <w:spacing w:beforeLines="100" w:before="240" w:afterLines="50" w:after="120"/>
        <w:jc w:val="both"/>
        <w:rPr>
          <w:rFonts w:ascii="Arial" w:eastAsiaTheme="minorEastAsia" w:hAnsi="Arial" w:cs="Arial"/>
          <w:b/>
          <w:lang w:eastAsia="zh-CN"/>
        </w:rPr>
      </w:pPr>
      <w:r w:rsidRPr="00C87793">
        <w:rPr>
          <w:rFonts w:ascii="Arial" w:eastAsiaTheme="minorEastAsia" w:hAnsi="Arial" w:cs="Arial"/>
          <w:b/>
          <w:lang w:eastAsia="zh-CN"/>
        </w:rPr>
        <w:t>Layer to perform the event evaluation</w:t>
      </w:r>
    </w:p>
    <w:p w:rsidR="00515B21" w:rsidRPr="000914C9" w:rsidRDefault="00515B21" w:rsidP="00942526">
      <w:p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 xml:space="preserve">Observation 3: For the event triggered L1 measurement reporting, the following </w:t>
      </w:r>
      <w:r>
        <w:rPr>
          <w:rFonts w:ascii="Arial" w:eastAsiaTheme="minorEastAsia" w:hAnsi="Arial" w:cs="Arial" w:hint="eastAsia"/>
          <w:b/>
          <w:lang w:eastAsia="zh-CN"/>
        </w:rPr>
        <w:t>issues</w:t>
      </w:r>
      <w:r w:rsidRPr="000914C9">
        <w:rPr>
          <w:rFonts w:ascii="Arial" w:eastAsiaTheme="minorEastAsia" w:hAnsi="Arial" w:cs="Arial"/>
          <w:b/>
          <w:lang w:eastAsia="zh-CN"/>
        </w:rPr>
        <w:t xml:space="preserve"> are in RAN 1 scope,</w:t>
      </w:r>
    </w:p>
    <w:p w:rsidR="00515B21" w:rsidRPr="000914C9" w:rsidRDefault="00515B21"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Measurement resource configuration</w:t>
      </w:r>
    </w:p>
    <w:p w:rsidR="00515B21" w:rsidRPr="000914C9" w:rsidRDefault="00515B21"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report quantity</w:t>
      </w:r>
    </w:p>
    <w:p w:rsidR="00515B21" w:rsidRPr="000914C9" w:rsidRDefault="00515B21"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UL resource for measurement reporting transmission</w:t>
      </w:r>
    </w:p>
    <w:p w:rsidR="00515B21" w:rsidRPr="00E63AA3" w:rsidRDefault="00515B21"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Message for carrying the measurement result</w:t>
      </w:r>
    </w:p>
    <w:p w:rsidR="00C555A8" w:rsidRPr="000914C9" w:rsidRDefault="00C555A8" w:rsidP="00942526">
      <w:pPr>
        <w:pStyle w:val="a0"/>
        <w:spacing w:before="100" w:after="50"/>
        <w:rPr>
          <w:rFonts w:ascii="Arial" w:eastAsiaTheme="minorEastAsia" w:hAnsi="Arial" w:cs="Arial"/>
          <w:szCs w:val="20"/>
          <w:lang w:eastAsia="zh-CN"/>
        </w:rPr>
      </w:pPr>
    </w:p>
    <w:p w:rsidR="00F026FE" w:rsidRDefault="00662F27" w:rsidP="00942526">
      <w:pPr>
        <w:pStyle w:val="a0"/>
        <w:spacing w:before="100" w:after="50"/>
        <w:rPr>
          <w:rFonts w:ascii="Arial" w:eastAsiaTheme="minorEastAsia" w:hAnsi="Arial" w:cs="Arial"/>
          <w:szCs w:val="20"/>
          <w:shd w:val="pct15" w:color="auto" w:fill="FFFFFF"/>
          <w:lang w:eastAsia="zh-CN"/>
        </w:rPr>
      </w:pPr>
      <w:r w:rsidRPr="00662F27">
        <w:rPr>
          <w:rFonts w:ascii="Arial" w:eastAsiaTheme="minorEastAsia" w:hAnsi="Arial" w:cs="Arial"/>
          <w:szCs w:val="20"/>
          <w:shd w:val="pct15" w:color="auto" w:fill="FFFFFF"/>
          <w:lang w:eastAsia="zh-CN"/>
        </w:rPr>
        <w:t>Unified event triggering configuration design</w:t>
      </w:r>
    </w:p>
    <w:p w:rsidR="00120578" w:rsidRPr="000914C9" w:rsidRDefault="00120578" w:rsidP="00942526">
      <w:pPr>
        <w:pStyle w:val="a0"/>
        <w:spacing w:beforeLines="100" w:before="240" w:afterLines="50"/>
        <w:rPr>
          <w:rFonts w:ascii="Arial" w:eastAsiaTheme="minorEastAsia" w:hAnsi="Arial" w:cs="Arial"/>
          <w:b/>
          <w:szCs w:val="20"/>
          <w:lang w:val="en-GB" w:eastAsia="zh-CN"/>
        </w:rPr>
      </w:pPr>
      <w:r w:rsidRPr="000914C9">
        <w:rPr>
          <w:rFonts w:ascii="Arial" w:eastAsiaTheme="minorEastAsia" w:hAnsi="Arial" w:cs="Arial"/>
          <w:b/>
          <w:szCs w:val="20"/>
          <w:lang w:val="en-GB" w:eastAsia="zh-CN"/>
        </w:rPr>
        <w:t xml:space="preserve">Proposal 1: </w:t>
      </w:r>
      <w:r>
        <w:rPr>
          <w:rFonts w:ascii="Arial" w:eastAsiaTheme="minorEastAsia" w:hAnsi="Arial" w:cs="Arial" w:hint="eastAsia"/>
          <w:b/>
          <w:szCs w:val="20"/>
          <w:lang w:val="en-GB" w:eastAsia="zh-CN"/>
        </w:rPr>
        <w:t>RAN2 aims at a unified e</w:t>
      </w:r>
      <w:r w:rsidRPr="0071327F">
        <w:rPr>
          <w:rFonts w:ascii="Arial" w:eastAsiaTheme="minorEastAsia" w:hAnsi="Arial" w:cs="Arial"/>
          <w:b/>
          <w:szCs w:val="20"/>
          <w:lang w:val="en-GB" w:eastAsia="zh-CN"/>
        </w:rPr>
        <w:t>vent triggering configuration</w:t>
      </w:r>
      <w:r>
        <w:rPr>
          <w:rFonts w:ascii="Arial" w:eastAsiaTheme="minorEastAsia" w:hAnsi="Arial" w:cs="Arial" w:hint="eastAsia"/>
          <w:b/>
          <w:szCs w:val="20"/>
          <w:lang w:val="en-GB" w:eastAsia="zh-CN"/>
        </w:rPr>
        <w:t xml:space="preserve"> design</w:t>
      </w:r>
      <w:r w:rsidRPr="000914C9">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for</w:t>
      </w:r>
      <w:r w:rsidRPr="000914C9">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event-triggered </w:t>
      </w:r>
      <w:r w:rsidRPr="002D5335">
        <w:rPr>
          <w:rFonts w:ascii="Arial" w:eastAsiaTheme="minorEastAsia" w:hAnsi="Arial" w:cs="Arial"/>
          <w:b/>
          <w:szCs w:val="20"/>
          <w:lang w:val="en-GB" w:eastAsia="zh-CN"/>
        </w:rPr>
        <w:t>L1 measurement reporting</w:t>
      </w:r>
      <w:r>
        <w:rPr>
          <w:rFonts w:ascii="Arial" w:eastAsiaTheme="minorEastAsia" w:hAnsi="Arial" w:cs="Arial" w:hint="eastAsia"/>
          <w:b/>
          <w:szCs w:val="20"/>
          <w:lang w:val="en-GB" w:eastAsia="zh-CN"/>
        </w:rPr>
        <w:t xml:space="preserve"> and conditional LTM.</w:t>
      </w:r>
    </w:p>
    <w:p w:rsidR="00B25084" w:rsidRDefault="00B25084" w:rsidP="00942526">
      <w:pPr>
        <w:pStyle w:val="a0"/>
        <w:spacing w:before="100" w:after="50"/>
        <w:rPr>
          <w:rFonts w:ascii="Arial" w:eastAsiaTheme="minorEastAsia" w:hAnsi="Arial" w:cs="Arial"/>
          <w:szCs w:val="20"/>
          <w:shd w:val="pct15" w:color="auto" w:fill="FFFFFF"/>
          <w:lang w:eastAsia="zh-CN"/>
        </w:rPr>
      </w:pPr>
    </w:p>
    <w:p w:rsidR="00F026FE" w:rsidRDefault="00576E00" w:rsidP="00942526">
      <w:pPr>
        <w:pStyle w:val="a0"/>
        <w:spacing w:before="100" w:after="50"/>
        <w:rPr>
          <w:rFonts w:ascii="Arial" w:eastAsiaTheme="minorEastAsia" w:hAnsi="Arial" w:cs="Arial"/>
          <w:szCs w:val="20"/>
          <w:shd w:val="pct15" w:color="auto" w:fill="FFFFFF"/>
          <w:lang w:eastAsia="zh-CN"/>
        </w:rPr>
      </w:pPr>
      <w:r w:rsidRPr="00576E00">
        <w:rPr>
          <w:rFonts w:ascii="Arial" w:eastAsiaTheme="minorEastAsia" w:hAnsi="Arial" w:cs="Arial"/>
          <w:szCs w:val="20"/>
          <w:shd w:val="pct15" w:color="auto" w:fill="FFFFFF"/>
          <w:lang w:eastAsia="zh-CN"/>
        </w:rPr>
        <w:t>Key issues</w:t>
      </w:r>
    </w:p>
    <w:p w:rsidR="00540DBC" w:rsidRPr="000914C9" w:rsidRDefault="00540DBC" w:rsidP="00942526">
      <w:p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2</w:t>
      </w:r>
      <w:r w:rsidRPr="000914C9">
        <w:rPr>
          <w:rFonts w:ascii="Arial" w:eastAsiaTheme="minorEastAsia" w:hAnsi="Arial" w:cs="Arial"/>
          <w:b/>
          <w:szCs w:val="20"/>
          <w:lang w:val="en-GB" w:eastAsia="zh-CN"/>
        </w:rPr>
        <w:t>:</w:t>
      </w:r>
      <w:r w:rsidRPr="000914C9">
        <w:rPr>
          <w:rFonts w:ascii="Arial" w:eastAsiaTheme="minorEastAsia" w:hAnsi="Arial" w:cs="Arial"/>
          <w:b/>
          <w:lang w:eastAsia="zh-CN"/>
        </w:rPr>
        <w:t xml:space="preserve"> For the event triggered L1 measurement reporting, RAN2 discuss</w:t>
      </w:r>
      <w:r>
        <w:rPr>
          <w:rFonts w:ascii="Arial" w:eastAsiaTheme="minorEastAsia" w:hAnsi="Arial" w:cs="Arial" w:hint="eastAsia"/>
          <w:b/>
          <w:lang w:eastAsia="zh-CN"/>
        </w:rPr>
        <w:t>es</w:t>
      </w:r>
      <w:r w:rsidRPr="000914C9">
        <w:rPr>
          <w:rFonts w:ascii="Arial" w:eastAsiaTheme="minorEastAsia" w:hAnsi="Arial" w:cs="Arial"/>
          <w:b/>
          <w:lang w:eastAsia="zh-CN"/>
        </w:rPr>
        <w:t xml:space="preserve"> the following </w:t>
      </w:r>
      <w:r>
        <w:rPr>
          <w:rFonts w:ascii="Arial" w:eastAsiaTheme="minorEastAsia" w:hAnsi="Arial" w:cs="Arial" w:hint="eastAsia"/>
          <w:b/>
          <w:lang w:eastAsia="zh-CN"/>
        </w:rPr>
        <w:t>key</w:t>
      </w:r>
      <w:r w:rsidRPr="000914C9">
        <w:rPr>
          <w:rFonts w:ascii="Arial" w:eastAsiaTheme="minorEastAsia" w:hAnsi="Arial" w:cs="Arial"/>
          <w:b/>
          <w:lang w:eastAsia="zh-CN"/>
        </w:rPr>
        <w:t xml:space="preserve"> issues,</w:t>
      </w:r>
    </w:p>
    <w:p w:rsidR="00540DBC" w:rsidRPr="000914C9" w:rsidRDefault="00540DBC"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lastRenderedPageBreak/>
        <w:t>Event triggering configuration</w:t>
      </w:r>
    </w:p>
    <w:p w:rsidR="00540DBC" w:rsidRPr="000914C9" w:rsidRDefault="00540DBC"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Association between event triggering configuration and measure resource configuration</w:t>
      </w:r>
    </w:p>
    <w:p w:rsidR="00540DBC" w:rsidRPr="000914C9" w:rsidRDefault="00540DBC"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Node to generate the event configuration</w:t>
      </w:r>
    </w:p>
    <w:p w:rsidR="00540DBC" w:rsidRDefault="00540DBC"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Contents of the event triggered measurement results</w:t>
      </w:r>
    </w:p>
    <w:p w:rsidR="00540DBC" w:rsidRPr="000914C9" w:rsidRDefault="00540DBC" w:rsidP="00E63AA3">
      <w:pPr>
        <w:pStyle w:val="af"/>
        <w:numPr>
          <w:ilvl w:val="0"/>
          <w:numId w:val="38"/>
        </w:numPr>
        <w:spacing w:beforeLines="100" w:before="240" w:afterLines="50" w:after="120"/>
        <w:jc w:val="both"/>
        <w:rPr>
          <w:rFonts w:ascii="Arial" w:eastAsiaTheme="minorEastAsia" w:hAnsi="Arial" w:cs="Arial"/>
          <w:b/>
          <w:lang w:eastAsia="zh-CN"/>
        </w:rPr>
      </w:pPr>
      <w:r w:rsidRPr="00C87793">
        <w:rPr>
          <w:rFonts w:ascii="Arial" w:eastAsiaTheme="minorEastAsia" w:hAnsi="Arial" w:cs="Arial"/>
          <w:b/>
          <w:lang w:eastAsia="zh-CN"/>
        </w:rPr>
        <w:t>Layer to perform the event evaluation</w:t>
      </w:r>
    </w:p>
    <w:p w:rsidR="00B25084" w:rsidRDefault="00B25084" w:rsidP="00942526">
      <w:pPr>
        <w:pStyle w:val="a0"/>
        <w:spacing w:before="100" w:after="50"/>
        <w:rPr>
          <w:rFonts w:ascii="Arial" w:eastAsiaTheme="minorEastAsia" w:hAnsi="Arial" w:cs="Arial"/>
          <w:szCs w:val="20"/>
          <w:shd w:val="pct15" w:color="auto" w:fill="FFFFFF"/>
          <w:lang w:eastAsia="zh-CN"/>
        </w:rPr>
      </w:pPr>
    </w:p>
    <w:p w:rsidR="00F026FE" w:rsidRPr="000914C9" w:rsidRDefault="00540DBC" w:rsidP="00942526">
      <w:pPr>
        <w:pStyle w:val="a0"/>
        <w:spacing w:before="100" w:after="50"/>
        <w:rPr>
          <w:rFonts w:ascii="Arial" w:eastAsiaTheme="minorEastAsia" w:hAnsi="Arial" w:cs="Arial"/>
          <w:szCs w:val="20"/>
          <w:shd w:val="pct15" w:color="auto" w:fill="FFFFFF"/>
          <w:lang w:eastAsia="zh-CN"/>
        </w:rPr>
      </w:pPr>
      <w:r w:rsidRPr="00540DBC">
        <w:rPr>
          <w:rFonts w:ascii="Arial" w:eastAsiaTheme="minorEastAsia" w:hAnsi="Arial" w:cs="Arial"/>
          <w:szCs w:val="20"/>
          <w:shd w:val="pct15" w:color="auto" w:fill="FFFFFF"/>
          <w:lang w:eastAsia="zh-CN"/>
        </w:rPr>
        <w:t>Further discussion on the key issues</w:t>
      </w:r>
    </w:p>
    <w:p w:rsidR="00B25084" w:rsidRPr="000914C9" w:rsidRDefault="00B25084" w:rsidP="00942526">
      <w:pPr>
        <w:pStyle w:val="a0"/>
        <w:spacing w:beforeLines="100" w:before="240" w:afterLines="50"/>
        <w:rPr>
          <w:rFonts w:ascii="Arial" w:eastAsiaTheme="minorEastAsia" w:hAnsi="Arial" w:cs="Arial"/>
          <w:b/>
          <w:lang w:eastAsia="zh-CN"/>
        </w:rPr>
      </w:pPr>
      <w:r w:rsidRPr="000914C9">
        <w:rPr>
          <w:rFonts w:ascii="Arial" w:eastAsiaTheme="minorEastAsia" w:hAnsi="Arial" w:cs="Arial"/>
          <w:b/>
          <w:lang w:eastAsia="zh-CN"/>
        </w:rPr>
        <w:t xml:space="preserve">Proposal </w:t>
      </w:r>
      <w:r>
        <w:rPr>
          <w:rFonts w:ascii="Arial" w:eastAsiaTheme="minorEastAsia" w:hAnsi="Arial" w:cs="Arial" w:hint="eastAsia"/>
          <w:b/>
          <w:lang w:eastAsia="zh-CN"/>
        </w:rPr>
        <w:t>3</w:t>
      </w:r>
      <w:r w:rsidRPr="000914C9">
        <w:rPr>
          <w:rFonts w:ascii="Arial" w:eastAsiaTheme="minorEastAsia" w:hAnsi="Arial" w:cs="Arial"/>
          <w:b/>
          <w:lang w:eastAsia="zh-CN"/>
        </w:rPr>
        <w:t xml:space="preserve">: For the Event triggering </w:t>
      </w:r>
      <w:r>
        <w:rPr>
          <w:rFonts w:ascii="Arial" w:eastAsiaTheme="minorEastAsia" w:hAnsi="Arial" w:cs="Arial" w:hint="eastAsia"/>
          <w:b/>
          <w:lang w:eastAsia="zh-CN"/>
        </w:rPr>
        <w:t>c</w:t>
      </w:r>
      <w:r w:rsidRPr="000914C9">
        <w:rPr>
          <w:rFonts w:ascii="Arial" w:eastAsiaTheme="minorEastAsia" w:hAnsi="Arial" w:cs="Arial"/>
          <w:b/>
          <w:lang w:eastAsia="zh-CN"/>
        </w:rPr>
        <w:t>onfiguration, the issues to discuss includes,</w:t>
      </w:r>
    </w:p>
    <w:p w:rsidR="00B25084" w:rsidRPr="000914C9" w:rsidRDefault="00B25084"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Which criteria to support for the triggering event(e.g.,A1,A2,A3,A4,A5)</w:t>
      </w:r>
    </w:p>
    <w:p w:rsidR="00B25084" w:rsidRPr="000914C9" w:rsidRDefault="00B25084"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Needs of leaving conditions</w:t>
      </w:r>
    </w:p>
    <w:p w:rsidR="00B25084" w:rsidRPr="000914C9" w:rsidRDefault="00B25084"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Needs of TTT timer</w:t>
      </w:r>
    </w:p>
    <w:p w:rsidR="00B25084" w:rsidRDefault="00B25084"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Needs of Reporting amount after the event is triggered</w:t>
      </w:r>
    </w:p>
    <w:p w:rsidR="00BD1915" w:rsidRPr="000914C9" w:rsidRDefault="00BD1915" w:rsidP="00942526">
      <w:pPr>
        <w:pStyle w:val="a0"/>
        <w:spacing w:beforeLines="100" w:before="240" w:afterLines="50"/>
        <w:rPr>
          <w:rFonts w:ascii="Arial" w:eastAsiaTheme="minorEastAsia" w:hAnsi="Arial" w:cs="Arial"/>
          <w:b/>
          <w:szCs w:val="20"/>
          <w:lang w:val="en-GB" w:eastAsia="zh-CN"/>
        </w:rPr>
      </w:pPr>
      <w:r w:rsidRPr="000914C9">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4</w:t>
      </w:r>
      <w:r w:rsidRPr="000914C9">
        <w:rPr>
          <w:rFonts w:ascii="Arial" w:eastAsiaTheme="minorEastAsia" w:hAnsi="Arial" w:cs="Arial"/>
          <w:b/>
          <w:szCs w:val="20"/>
          <w:lang w:val="en-GB" w:eastAsia="zh-CN"/>
        </w:rPr>
        <w:t xml:space="preserve">: For the </w:t>
      </w:r>
      <w:r>
        <w:rPr>
          <w:rFonts w:ascii="Arial" w:eastAsiaTheme="minorEastAsia" w:hAnsi="Arial" w:cs="Arial" w:hint="eastAsia"/>
          <w:b/>
          <w:szCs w:val="20"/>
          <w:lang w:val="en-GB" w:eastAsia="zh-CN"/>
        </w:rPr>
        <w:t>association</w:t>
      </w:r>
      <w:r w:rsidRPr="000914C9">
        <w:rPr>
          <w:rFonts w:ascii="Arial" w:eastAsiaTheme="minorEastAsia" w:hAnsi="Arial" w:cs="Arial"/>
          <w:b/>
          <w:szCs w:val="20"/>
          <w:lang w:val="en-GB" w:eastAsia="zh-CN"/>
        </w:rPr>
        <w:t xml:space="preserve"> between event triggering configuration and measure resource configuration, the following options are considered,</w:t>
      </w:r>
    </w:p>
    <w:p w:rsidR="00BD1915" w:rsidRPr="000914C9" w:rsidRDefault="00BD1915"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Option 1: The event triggering configuration is within the candidate cell configuration</w:t>
      </w:r>
    </w:p>
    <w:p w:rsidR="00BD1915" w:rsidRPr="000914C9" w:rsidRDefault="00BD1915"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Option 2:  The event triggering configuration is outside the candidate configuration, i.e. common for all candidate cells, similar as the configur</w:t>
      </w:r>
      <w:r>
        <w:rPr>
          <w:rFonts w:ascii="Arial" w:eastAsiaTheme="minorEastAsia" w:hAnsi="Arial" w:cs="Arial"/>
          <w:b/>
          <w:lang w:eastAsia="zh-CN"/>
        </w:rPr>
        <w:t xml:space="preserve">ation of </w:t>
      </w:r>
      <w:proofErr w:type="spellStart"/>
      <w:r>
        <w:rPr>
          <w:rFonts w:ascii="Arial" w:eastAsiaTheme="minorEastAsia" w:hAnsi="Arial" w:cs="Arial"/>
          <w:b/>
          <w:lang w:eastAsia="zh-CN"/>
        </w:rPr>
        <w:t>ltm</w:t>
      </w:r>
      <w:proofErr w:type="spellEnd"/>
      <w:r>
        <w:rPr>
          <w:rFonts w:ascii="Arial" w:eastAsiaTheme="minorEastAsia" w:hAnsi="Arial" w:cs="Arial"/>
          <w:b/>
          <w:lang w:eastAsia="zh-CN"/>
        </w:rPr>
        <w:t>-CSI-</w:t>
      </w:r>
      <w:proofErr w:type="spellStart"/>
      <w:r>
        <w:rPr>
          <w:rFonts w:ascii="Arial" w:eastAsiaTheme="minorEastAsia" w:hAnsi="Arial" w:cs="Arial"/>
          <w:b/>
          <w:lang w:eastAsia="zh-CN"/>
        </w:rPr>
        <w:t>ResourceConfig</w:t>
      </w:r>
      <w:proofErr w:type="spellEnd"/>
    </w:p>
    <w:p w:rsidR="0073733F" w:rsidRDefault="0073733F" w:rsidP="00942526">
      <w:pPr>
        <w:pStyle w:val="a0"/>
        <w:spacing w:before="100" w:after="50"/>
        <w:rPr>
          <w:rFonts w:ascii="Arial" w:eastAsiaTheme="minorEastAsia" w:hAnsi="Arial" w:cs="Arial"/>
          <w:szCs w:val="20"/>
          <w:shd w:val="pct15" w:color="auto" w:fill="FFFFFF"/>
          <w:lang w:eastAsia="zh-CN"/>
        </w:rPr>
      </w:pPr>
    </w:p>
    <w:p w:rsidR="000A7FAF" w:rsidRPr="000914C9" w:rsidRDefault="000A7FAF" w:rsidP="00942526">
      <w:pPr>
        <w:spacing w:beforeLines="100" w:before="240" w:afterLines="50" w:after="120"/>
        <w:jc w:val="both"/>
        <w:rPr>
          <w:rFonts w:ascii="Arial" w:eastAsiaTheme="minorEastAsia" w:hAnsi="Arial" w:cs="Arial"/>
          <w:lang w:eastAsia="zh-CN"/>
        </w:rPr>
      </w:pPr>
      <w:r w:rsidRPr="000914C9">
        <w:rPr>
          <w:rFonts w:ascii="Arial" w:eastAsiaTheme="minorEastAsia" w:hAnsi="Arial" w:cs="Arial"/>
          <w:b/>
          <w:lang w:eastAsia="zh-CN"/>
        </w:rPr>
        <w:t xml:space="preserve">Proposal </w:t>
      </w:r>
      <w:r>
        <w:rPr>
          <w:rFonts w:ascii="Arial" w:eastAsiaTheme="minorEastAsia" w:hAnsi="Arial" w:cs="Arial" w:hint="eastAsia"/>
          <w:b/>
          <w:lang w:eastAsia="zh-CN"/>
        </w:rPr>
        <w:t>5</w:t>
      </w:r>
      <w:r w:rsidRPr="000914C9">
        <w:rPr>
          <w:rFonts w:ascii="Arial" w:eastAsiaTheme="minorEastAsia" w:hAnsi="Arial" w:cs="Arial"/>
          <w:b/>
          <w:lang w:eastAsia="zh-CN"/>
        </w:rPr>
        <w:t xml:space="preserve">: </w:t>
      </w:r>
      <w:r>
        <w:rPr>
          <w:rFonts w:ascii="Arial" w:eastAsiaTheme="minorEastAsia" w:hAnsi="Arial" w:cs="Arial" w:hint="eastAsia"/>
          <w:b/>
          <w:lang w:eastAsia="zh-CN"/>
        </w:rPr>
        <w:t>I</w:t>
      </w:r>
      <w:r w:rsidRPr="000914C9">
        <w:rPr>
          <w:rFonts w:ascii="Arial" w:eastAsiaTheme="minorEastAsia" w:hAnsi="Arial" w:cs="Arial"/>
          <w:b/>
          <w:lang w:eastAsia="zh-CN"/>
        </w:rPr>
        <w:t>nitial serving cell provide</w:t>
      </w:r>
      <w:r>
        <w:rPr>
          <w:rFonts w:ascii="Arial" w:eastAsiaTheme="minorEastAsia" w:hAnsi="Arial" w:cs="Arial" w:hint="eastAsia"/>
          <w:b/>
          <w:lang w:eastAsia="zh-CN"/>
        </w:rPr>
        <w:t>s</w:t>
      </w:r>
      <w:r w:rsidRPr="000914C9">
        <w:rPr>
          <w:rFonts w:ascii="Arial" w:eastAsiaTheme="minorEastAsia" w:hAnsi="Arial" w:cs="Arial"/>
          <w:b/>
          <w:lang w:eastAsia="zh-CN"/>
        </w:rPr>
        <w:t xml:space="preserve"> the initial event configuration. Each candidate cell provides the event configuration which is to be used when the candidate becomes the new serving cell.</w:t>
      </w:r>
    </w:p>
    <w:p w:rsidR="00B524DB" w:rsidRPr="000914C9" w:rsidRDefault="00B524DB" w:rsidP="00942526">
      <w:pPr>
        <w:pStyle w:val="a0"/>
        <w:spacing w:beforeLines="100" w:before="240" w:afterLines="50"/>
        <w:rPr>
          <w:rFonts w:ascii="Arial" w:eastAsiaTheme="minorEastAsia" w:hAnsi="Arial" w:cs="Arial"/>
          <w:b/>
          <w:szCs w:val="20"/>
          <w:lang w:val="en-GB" w:eastAsia="zh-CN"/>
        </w:rPr>
      </w:pPr>
      <w:r w:rsidRPr="000914C9">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6</w:t>
      </w:r>
      <w:r w:rsidRPr="000914C9">
        <w:rPr>
          <w:rFonts w:ascii="Arial" w:eastAsiaTheme="minorEastAsia" w:hAnsi="Arial" w:cs="Arial"/>
          <w:b/>
          <w:szCs w:val="20"/>
          <w:lang w:val="en-GB" w:eastAsia="zh-CN"/>
        </w:rPr>
        <w:t>: As baseline, the following information can be in the content of the event-triggered measure results,</w:t>
      </w:r>
    </w:p>
    <w:p w:rsidR="00B524DB" w:rsidRPr="000914C9" w:rsidRDefault="00B524DB"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Beam level measure results</w:t>
      </w:r>
    </w:p>
    <w:p w:rsidR="00B524DB" w:rsidRPr="000914C9" w:rsidRDefault="00B524DB" w:rsidP="00E63AA3">
      <w:pPr>
        <w:pStyle w:val="af"/>
        <w:numPr>
          <w:ilvl w:val="0"/>
          <w:numId w:val="38"/>
        </w:num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 xml:space="preserve">Information of the </w:t>
      </w:r>
      <w:r>
        <w:rPr>
          <w:rFonts w:ascii="Arial" w:eastAsiaTheme="minorEastAsia" w:hAnsi="Arial" w:cs="Arial" w:hint="eastAsia"/>
          <w:b/>
          <w:lang w:eastAsia="zh-CN"/>
        </w:rPr>
        <w:t>t</w:t>
      </w:r>
      <w:r w:rsidRPr="000914C9">
        <w:rPr>
          <w:rFonts w:ascii="Arial" w:eastAsiaTheme="minorEastAsia" w:hAnsi="Arial" w:cs="Arial"/>
          <w:b/>
          <w:lang w:eastAsia="zh-CN"/>
        </w:rPr>
        <w:t>riggered event</w:t>
      </w:r>
    </w:p>
    <w:p w:rsidR="00B524DB" w:rsidRPr="000914C9" w:rsidRDefault="00B524DB" w:rsidP="00942526">
      <w:pPr>
        <w:pStyle w:val="a0"/>
        <w:spacing w:beforeLines="100" w:before="240" w:afterLines="50"/>
        <w:rPr>
          <w:rFonts w:ascii="Arial" w:eastAsiaTheme="minorEastAsia" w:hAnsi="Arial" w:cs="Arial"/>
          <w:b/>
          <w:szCs w:val="20"/>
          <w:lang w:val="en-GB" w:eastAsia="zh-CN"/>
        </w:rPr>
      </w:pPr>
      <w:r w:rsidRPr="000914C9">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7</w:t>
      </w:r>
      <w:r w:rsidRPr="000914C9">
        <w:rPr>
          <w:rFonts w:ascii="Arial" w:eastAsiaTheme="minorEastAsia" w:hAnsi="Arial" w:cs="Arial"/>
          <w:b/>
          <w:szCs w:val="20"/>
          <w:lang w:val="en-GB" w:eastAsia="zh-CN"/>
        </w:rPr>
        <w:t>: Discuss whether cell level measure results are included in the event-triggered measure results.</w:t>
      </w:r>
    </w:p>
    <w:p w:rsidR="00AB33BB" w:rsidRPr="000914C9" w:rsidRDefault="00AB33BB" w:rsidP="00942526">
      <w:pPr>
        <w:spacing w:beforeLines="100" w:before="240" w:afterLines="50" w:after="120"/>
        <w:jc w:val="both"/>
        <w:rPr>
          <w:rFonts w:ascii="Arial" w:eastAsiaTheme="minorEastAsia" w:hAnsi="Arial" w:cs="Arial"/>
          <w:b/>
          <w:lang w:eastAsia="zh-CN"/>
        </w:rPr>
      </w:pPr>
      <w:r w:rsidRPr="000914C9">
        <w:rPr>
          <w:rFonts w:ascii="Arial" w:eastAsiaTheme="minorEastAsia" w:hAnsi="Arial" w:cs="Arial"/>
          <w:b/>
          <w:lang w:eastAsia="zh-CN"/>
        </w:rPr>
        <w:t xml:space="preserve">Proposal </w:t>
      </w:r>
      <w:r>
        <w:rPr>
          <w:rFonts w:ascii="Arial" w:eastAsiaTheme="minorEastAsia" w:hAnsi="Arial" w:cs="Arial" w:hint="eastAsia"/>
          <w:b/>
          <w:lang w:eastAsia="zh-CN"/>
        </w:rPr>
        <w:t>8</w:t>
      </w:r>
      <w:r w:rsidRPr="000914C9">
        <w:rPr>
          <w:rFonts w:ascii="Arial" w:eastAsiaTheme="minorEastAsia" w:hAnsi="Arial" w:cs="Arial"/>
          <w:b/>
          <w:lang w:eastAsia="zh-CN"/>
        </w:rPr>
        <w:t>: Discuss which layer to perform the event evaluation</w:t>
      </w:r>
      <w:r>
        <w:rPr>
          <w:rFonts w:ascii="Arial" w:eastAsiaTheme="minorEastAsia" w:hAnsi="Arial" w:cs="Arial" w:hint="eastAsia"/>
          <w:b/>
          <w:lang w:eastAsia="zh-CN"/>
        </w:rPr>
        <w:t>. T</w:t>
      </w:r>
      <w:r w:rsidRPr="000914C9">
        <w:rPr>
          <w:rFonts w:ascii="Arial" w:eastAsiaTheme="minorEastAsia" w:hAnsi="Arial" w:cs="Arial"/>
          <w:b/>
          <w:lang w:eastAsia="zh-CN"/>
        </w:rPr>
        <w:t>he possible options are as follows,</w:t>
      </w:r>
    </w:p>
    <w:p w:rsidR="00AB33BB" w:rsidRPr="000914C9" w:rsidRDefault="00AB33BB" w:rsidP="00942526">
      <w:pPr>
        <w:pStyle w:val="af"/>
        <w:numPr>
          <w:ilvl w:val="0"/>
          <w:numId w:val="25"/>
        </w:numPr>
        <w:spacing w:beforeLines="100" w:before="240" w:afterLines="50" w:after="120"/>
        <w:ind w:left="924" w:hanging="357"/>
        <w:jc w:val="both"/>
        <w:rPr>
          <w:rFonts w:ascii="Arial" w:eastAsiaTheme="minorEastAsia" w:hAnsi="Arial" w:cs="Arial"/>
          <w:b/>
          <w:lang w:eastAsia="zh-CN"/>
        </w:rPr>
      </w:pPr>
      <w:r w:rsidRPr="000914C9">
        <w:rPr>
          <w:rFonts w:ascii="Arial" w:eastAsiaTheme="minorEastAsia" w:hAnsi="Arial" w:cs="Arial"/>
          <w:b/>
          <w:lang w:eastAsia="zh-CN"/>
        </w:rPr>
        <w:t>Option 1:PHY layer</w:t>
      </w:r>
    </w:p>
    <w:p w:rsidR="00AB33BB" w:rsidRPr="000914C9" w:rsidRDefault="00AB33BB" w:rsidP="00942526">
      <w:pPr>
        <w:pStyle w:val="af"/>
        <w:numPr>
          <w:ilvl w:val="0"/>
          <w:numId w:val="25"/>
        </w:numPr>
        <w:spacing w:beforeLines="100" w:before="240" w:afterLines="50" w:after="120"/>
        <w:ind w:left="924" w:hanging="357"/>
        <w:jc w:val="both"/>
        <w:rPr>
          <w:rFonts w:ascii="Arial" w:eastAsiaTheme="minorEastAsia" w:hAnsi="Arial" w:cs="Arial"/>
          <w:b/>
          <w:lang w:eastAsia="zh-CN"/>
        </w:rPr>
      </w:pPr>
      <w:r w:rsidRPr="000914C9">
        <w:rPr>
          <w:rFonts w:ascii="Arial" w:eastAsiaTheme="minorEastAsia" w:hAnsi="Arial" w:cs="Arial"/>
          <w:b/>
          <w:lang w:eastAsia="zh-CN"/>
        </w:rPr>
        <w:t>Option 2:MAC layer</w:t>
      </w:r>
    </w:p>
    <w:p w:rsidR="000A7FAF" w:rsidRPr="000914C9" w:rsidRDefault="000A7FAF" w:rsidP="00942526">
      <w:pPr>
        <w:pStyle w:val="a0"/>
        <w:spacing w:before="100" w:after="50"/>
        <w:rPr>
          <w:rFonts w:ascii="Arial" w:eastAsiaTheme="minorEastAsia" w:hAnsi="Arial" w:cs="Arial"/>
          <w:szCs w:val="20"/>
          <w:shd w:val="pct15" w:color="auto" w:fill="FFFFFF"/>
          <w:lang w:eastAsia="zh-CN"/>
        </w:rPr>
      </w:pPr>
    </w:p>
    <w:p w:rsidR="003B3CA9" w:rsidRPr="000914C9" w:rsidRDefault="00A11500" w:rsidP="00942526">
      <w:pPr>
        <w:pStyle w:val="1"/>
        <w:keepLines/>
        <w:pBdr>
          <w:top w:val="single" w:sz="12" w:space="3" w:color="auto"/>
        </w:pBdr>
        <w:spacing w:before="100" w:after="50"/>
        <w:ind w:left="425" w:hanging="425"/>
        <w:jc w:val="both"/>
      </w:pPr>
      <w:r w:rsidRPr="000914C9">
        <w:t>Reference</w:t>
      </w:r>
      <w:bookmarkEnd w:id="4"/>
      <w:bookmarkEnd w:id="5"/>
      <w:bookmarkEnd w:id="6"/>
      <w:bookmarkEnd w:id="7"/>
      <w:bookmarkEnd w:id="8"/>
    </w:p>
    <w:p w:rsidR="00FC3C3C" w:rsidRPr="000914C9" w:rsidRDefault="003B47F8" w:rsidP="00942526">
      <w:pPr>
        <w:pStyle w:val="a0"/>
        <w:numPr>
          <w:ilvl w:val="0"/>
          <w:numId w:val="32"/>
        </w:numPr>
        <w:spacing w:beforeLines="100" w:before="240" w:afterLines="50"/>
        <w:rPr>
          <w:rFonts w:ascii="Arial" w:eastAsia="宋体" w:hAnsi="Arial" w:cs="Arial"/>
          <w:lang w:val="en-GB" w:eastAsia="zh-CN"/>
        </w:rPr>
      </w:pPr>
      <w:bookmarkStart w:id="9" w:name="_Ref160438305"/>
      <w:r w:rsidRPr="003B47F8">
        <w:rPr>
          <w:rFonts w:ascii="Arial" w:eastAsia="宋体" w:hAnsi="Arial" w:cs="Arial"/>
          <w:lang w:val="en-GB" w:eastAsia="zh-CN"/>
        </w:rPr>
        <w:t>RP-240299</w:t>
      </w:r>
      <w:r w:rsidR="00FC3C3C" w:rsidRPr="000914C9">
        <w:rPr>
          <w:rFonts w:ascii="Arial" w:eastAsia="宋体" w:hAnsi="Arial" w:cs="Arial"/>
          <w:lang w:val="en-GB" w:eastAsia="zh-CN"/>
        </w:rPr>
        <w:t xml:space="preserve">,   </w:t>
      </w:r>
      <w:bookmarkEnd w:id="9"/>
      <w:r w:rsidR="005D5F3B" w:rsidRPr="005D5F3B">
        <w:rPr>
          <w:rFonts w:ascii="Arial" w:eastAsia="宋体" w:hAnsi="Arial" w:cs="Arial"/>
          <w:lang w:val="en-GB" w:eastAsia="zh-CN"/>
        </w:rPr>
        <w:t>Revised Work Item: NR mobility enhancements Phase 4</w:t>
      </w:r>
    </w:p>
    <w:p w:rsidR="00FC3C3C" w:rsidRPr="000914C9" w:rsidRDefault="00FC3C3C" w:rsidP="00942526">
      <w:pPr>
        <w:pStyle w:val="a0"/>
        <w:numPr>
          <w:ilvl w:val="0"/>
          <w:numId w:val="32"/>
        </w:numPr>
        <w:spacing w:beforeLines="100" w:before="240" w:afterLines="50"/>
        <w:rPr>
          <w:rFonts w:ascii="Arial" w:eastAsia="宋体" w:hAnsi="Arial" w:cs="Arial"/>
          <w:lang w:val="en-GB" w:eastAsia="zh-CN"/>
        </w:rPr>
      </w:pPr>
      <w:r w:rsidRPr="000914C9">
        <w:rPr>
          <w:rFonts w:ascii="Arial" w:eastAsia="宋体" w:hAnsi="Arial" w:cs="Arial"/>
          <w:lang w:val="en-GB" w:eastAsia="zh-CN"/>
        </w:rPr>
        <w:t>TS38.331, NR; Radio Resource Control (RRC) protocol specification,18.</w:t>
      </w:r>
      <w:r w:rsidR="00802842">
        <w:rPr>
          <w:rFonts w:ascii="Arial" w:eastAsia="宋体" w:hAnsi="Arial" w:cs="Arial" w:hint="eastAsia"/>
          <w:lang w:val="en-GB" w:eastAsia="zh-CN"/>
        </w:rPr>
        <w:t>1</w:t>
      </w:r>
      <w:r w:rsidRPr="000914C9">
        <w:rPr>
          <w:rFonts w:ascii="Arial" w:eastAsia="宋体" w:hAnsi="Arial" w:cs="Arial"/>
          <w:lang w:val="en-GB" w:eastAsia="zh-CN"/>
        </w:rPr>
        <w:t>.0</w:t>
      </w:r>
    </w:p>
    <w:p w:rsidR="003B3CA9" w:rsidRPr="000914C9" w:rsidRDefault="003B3CA9" w:rsidP="00942526">
      <w:pPr>
        <w:pStyle w:val="a0"/>
        <w:spacing w:beforeLines="50" w:before="120" w:after="50"/>
        <w:rPr>
          <w:rFonts w:ascii="Arial" w:eastAsia="宋体" w:hAnsi="Arial" w:cs="Arial"/>
          <w:lang w:eastAsia="zh-CN"/>
        </w:rPr>
      </w:pPr>
    </w:p>
    <w:sectPr w:rsidR="003B3CA9" w:rsidRPr="000914C9">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645" w:rsidRDefault="003B3645">
      <w:r>
        <w:separator/>
      </w:r>
    </w:p>
  </w:endnote>
  <w:endnote w:type="continuationSeparator" w:id="0">
    <w:p w:rsidR="003B3645" w:rsidRDefault="003B3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636" w:rsidRDefault="0087763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77636" w:rsidRDefault="0087763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636" w:rsidRDefault="0087763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5112C">
      <w:rPr>
        <w:rStyle w:val="ae"/>
        <w:noProof/>
      </w:rPr>
      <w:t>6</w:t>
    </w:r>
    <w:r>
      <w:rPr>
        <w:rStyle w:val="ae"/>
      </w:rPr>
      <w:fldChar w:fldCharType="end"/>
    </w:r>
  </w:p>
  <w:p w:rsidR="00877636" w:rsidRDefault="00877636">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645" w:rsidRDefault="003B3645">
      <w:r>
        <w:separator/>
      </w:r>
    </w:p>
  </w:footnote>
  <w:footnote w:type="continuationSeparator" w:id="0">
    <w:p w:rsidR="003B3645" w:rsidRDefault="003B36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636" w:rsidRDefault="00877636">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49B7"/>
    <w:multiLevelType w:val="hybridMultilevel"/>
    <w:tmpl w:val="5078742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36624B"/>
    <w:multiLevelType w:val="hybridMultilevel"/>
    <w:tmpl w:val="C0CCDD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E687A56">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149675AB"/>
    <w:multiLevelType w:val="hybridMultilevel"/>
    <w:tmpl w:val="DDC0C49A"/>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BA7686"/>
    <w:multiLevelType w:val="hybridMultilevel"/>
    <w:tmpl w:val="9E827F60"/>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A832A5"/>
    <w:multiLevelType w:val="hybridMultilevel"/>
    <w:tmpl w:val="464E8376"/>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AA83943"/>
    <w:multiLevelType w:val="hybridMultilevel"/>
    <w:tmpl w:val="18C6A6D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803223"/>
    <w:multiLevelType w:val="hybridMultilevel"/>
    <w:tmpl w:val="4BD2422E"/>
    <w:lvl w:ilvl="0" w:tplc="0B9CD850">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E687A56">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BA1C4A"/>
    <w:multiLevelType w:val="hybridMultilevel"/>
    <w:tmpl w:val="086EB05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645C07"/>
    <w:multiLevelType w:val="hybridMultilevel"/>
    <w:tmpl w:val="6A2C9D10"/>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82047FD"/>
    <w:multiLevelType w:val="hybridMultilevel"/>
    <w:tmpl w:val="D56ACE7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C78647D"/>
    <w:multiLevelType w:val="hybridMultilevel"/>
    <w:tmpl w:val="B8E0EF30"/>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954582"/>
    <w:multiLevelType w:val="hybridMultilevel"/>
    <w:tmpl w:val="8D8A8086"/>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26A0610"/>
    <w:multiLevelType w:val="hybridMultilevel"/>
    <w:tmpl w:val="A7F4A4E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CB510C"/>
    <w:multiLevelType w:val="hybridMultilevel"/>
    <w:tmpl w:val="F984CF96"/>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BEB68B2"/>
    <w:multiLevelType w:val="hybridMultilevel"/>
    <w:tmpl w:val="AA9A853E"/>
    <w:lvl w:ilvl="0" w:tplc="803CE9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F490F69"/>
    <w:multiLevelType w:val="hybridMultilevel"/>
    <w:tmpl w:val="C55A883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E8A548E"/>
    <w:multiLevelType w:val="hybridMultilevel"/>
    <w:tmpl w:val="01DEF2E4"/>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19"/>
  </w:num>
  <w:num w:numId="4">
    <w:abstractNumId w:val="14"/>
  </w:num>
  <w:num w:numId="5">
    <w:abstractNumId w:val="8"/>
  </w:num>
  <w:num w:numId="6">
    <w:abstractNumId w:val="17"/>
  </w:num>
  <w:num w:numId="7">
    <w:abstractNumId w:val="0"/>
  </w:num>
  <w:num w:numId="8">
    <w:abstractNumId w:val="21"/>
  </w:num>
  <w:num w:numId="9">
    <w:abstractNumId w:val="21"/>
  </w:num>
  <w:num w:numId="10">
    <w:abstractNumId w:val="21"/>
  </w:num>
  <w:num w:numId="11">
    <w:abstractNumId w:val="1"/>
  </w:num>
  <w:num w:numId="12">
    <w:abstractNumId w:val="1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3"/>
  </w:num>
  <w:num w:numId="18">
    <w:abstractNumId w:val="21"/>
  </w:num>
  <w:num w:numId="19">
    <w:abstractNumId w:val="21"/>
  </w:num>
  <w:num w:numId="20">
    <w:abstractNumId w:val="10"/>
  </w:num>
  <w:num w:numId="21">
    <w:abstractNumId w:val="9"/>
  </w:num>
  <w:num w:numId="22">
    <w:abstractNumId w:val="3"/>
  </w:num>
  <w:num w:numId="23">
    <w:abstractNumId w:val="21"/>
  </w:num>
  <w:num w:numId="24">
    <w:abstractNumId w:val="21"/>
  </w:num>
  <w:num w:numId="25">
    <w:abstractNumId w:val="6"/>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12"/>
  </w:num>
  <w:num w:numId="33">
    <w:abstractNumId w:val="11"/>
  </w:num>
  <w:num w:numId="34">
    <w:abstractNumId w:val="2"/>
  </w:num>
  <w:num w:numId="35">
    <w:abstractNumId w:val="5"/>
  </w:num>
  <w:num w:numId="36">
    <w:abstractNumId w:val="18"/>
  </w:num>
  <w:num w:numId="37">
    <w:abstractNumId w:val="4"/>
  </w:num>
  <w:num w:numId="38">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779A"/>
    <w:rsid w:val="00007B1D"/>
    <w:rsid w:val="00015AD6"/>
    <w:rsid w:val="00017822"/>
    <w:rsid w:val="0003044B"/>
    <w:rsid w:val="00034015"/>
    <w:rsid w:val="00034A52"/>
    <w:rsid w:val="00035174"/>
    <w:rsid w:val="00044EED"/>
    <w:rsid w:val="0005079E"/>
    <w:rsid w:val="0005112C"/>
    <w:rsid w:val="00055DDA"/>
    <w:rsid w:val="00075277"/>
    <w:rsid w:val="0007748F"/>
    <w:rsid w:val="00084830"/>
    <w:rsid w:val="00084EB5"/>
    <w:rsid w:val="000914C9"/>
    <w:rsid w:val="00092EE1"/>
    <w:rsid w:val="000A7266"/>
    <w:rsid w:val="000A7FAF"/>
    <w:rsid w:val="000B5C7B"/>
    <w:rsid w:val="000C7CFB"/>
    <w:rsid w:val="000E1DA6"/>
    <w:rsid w:val="000F5E43"/>
    <w:rsid w:val="000F7A2B"/>
    <w:rsid w:val="0010433A"/>
    <w:rsid w:val="00120578"/>
    <w:rsid w:val="00123882"/>
    <w:rsid w:val="0015519F"/>
    <w:rsid w:val="001638AA"/>
    <w:rsid w:val="001672F6"/>
    <w:rsid w:val="001674ED"/>
    <w:rsid w:val="0017463B"/>
    <w:rsid w:val="00180A8F"/>
    <w:rsid w:val="001830C1"/>
    <w:rsid w:val="00191599"/>
    <w:rsid w:val="001B561C"/>
    <w:rsid w:val="001B6098"/>
    <w:rsid w:val="001D185A"/>
    <w:rsid w:val="001D798C"/>
    <w:rsid w:val="001F1DAA"/>
    <w:rsid w:val="001F5237"/>
    <w:rsid w:val="00200B67"/>
    <w:rsid w:val="00205B04"/>
    <w:rsid w:val="00210A77"/>
    <w:rsid w:val="0021169C"/>
    <w:rsid w:val="002148FD"/>
    <w:rsid w:val="00227C9D"/>
    <w:rsid w:val="00234D1F"/>
    <w:rsid w:val="00265826"/>
    <w:rsid w:val="00287BCE"/>
    <w:rsid w:val="002B2046"/>
    <w:rsid w:val="002B59F7"/>
    <w:rsid w:val="002C0CC5"/>
    <w:rsid w:val="002C28DA"/>
    <w:rsid w:val="002C5258"/>
    <w:rsid w:val="002C7B4E"/>
    <w:rsid w:val="002D06A1"/>
    <w:rsid w:val="002D09A6"/>
    <w:rsid w:val="002D3C52"/>
    <w:rsid w:val="002D5335"/>
    <w:rsid w:val="002D6A62"/>
    <w:rsid w:val="002E66BC"/>
    <w:rsid w:val="002E759F"/>
    <w:rsid w:val="002F0C96"/>
    <w:rsid w:val="002F58B4"/>
    <w:rsid w:val="00305AFE"/>
    <w:rsid w:val="003079CB"/>
    <w:rsid w:val="00307CB3"/>
    <w:rsid w:val="003118CF"/>
    <w:rsid w:val="00313673"/>
    <w:rsid w:val="0031429A"/>
    <w:rsid w:val="003268BC"/>
    <w:rsid w:val="00327C4B"/>
    <w:rsid w:val="003335FC"/>
    <w:rsid w:val="003447FF"/>
    <w:rsid w:val="00351814"/>
    <w:rsid w:val="00355FB8"/>
    <w:rsid w:val="0037495E"/>
    <w:rsid w:val="0039206A"/>
    <w:rsid w:val="0039578F"/>
    <w:rsid w:val="0039631F"/>
    <w:rsid w:val="003B3645"/>
    <w:rsid w:val="003B3CA9"/>
    <w:rsid w:val="003B47F8"/>
    <w:rsid w:val="003B541A"/>
    <w:rsid w:val="003C57FB"/>
    <w:rsid w:val="003D5383"/>
    <w:rsid w:val="003D611A"/>
    <w:rsid w:val="003E6103"/>
    <w:rsid w:val="003F60A9"/>
    <w:rsid w:val="00410808"/>
    <w:rsid w:val="004171A7"/>
    <w:rsid w:val="004216A8"/>
    <w:rsid w:val="004229BD"/>
    <w:rsid w:val="00434618"/>
    <w:rsid w:val="0043597A"/>
    <w:rsid w:val="0044097C"/>
    <w:rsid w:val="00457C05"/>
    <w:rsid w:val="00475BAE"/>
    <w:rsid w:val="004915C4"/>
    <w:rsid w:val="00492847"/>
    <w:rsid w:val="0049621A"/>
    <w:rsid w:val="0049777E"/>
    <w:rsid w:val="004A43C9"/>
    <w:rsid w:val="004A5280"/>
    <w:rsid w:val="004C3022"/>
    <w:rsid w:val="004C619E"/>
    <w:rsid w:val="004D5F9F"/>
    <w:rsid w:val="004F2A26"/>
    <w:rsid w:val="004F7401"/>
    <w:rsid w:val="00515B21"/>
    <w:rsid w:val="00516825"/>
    <w:rsid w:val="0053151F"/>
    <w:rsid w:val="00535F96"/>
    <w:rsid w:val="00540DBC"/>
    <w:rsid w:val="00553767"/>
    <w:rsid w:val="005608D8"/>
    <w:rsid w:val="00561747"/>
    <w:rsid w:val="005664AC"/>
    <w:rsid w:val="00576E00"/>
    <w:rsid w:val="00586861"/>
    <w:rsid w:val="00595E1A"/>
    <w:rsid w:val="005C564F"/>
    <w:rsid w:val="005C6F9D"/>
    <w:rsid w:val="005D50C8"/>
    <w:rsid w:val="005D5F3B"/>
    <w:rsid w:val="005D7ECF"/>
    <w:rsid w:val="005F23F1"/>
    <w:rsid w:val="005F2FD6"/>
    <w:rsid w:val="0060122D"/>
    <w:rsid w:val="0061011B"/>
    <w:rsid w:val="006146A2"/>
    <w:rsid w:val="00644BA3"/>
    <w:rsid w:val="00646B56"/>
    <w:rsid w:val="00651408"/>
    <w:rsid w:val="00662F27"/>
    <w:rsid w:val="006760AF"/>
    <w:rsid w:val="006769B6"/>
    <w:rsid w:val="006771E4"/>
    <w:rsid w:val="00686995"/>
    <w:rsid w:val="00695BB4"/>
    <w:rsid w:val="006A550C"/>
    <w:rsid w:val="006C012F"/>
    <w:rsid w:val="006C7314"/>
    <w:rsid w:val="006D2396"/>
    <w:rsid w:val="006D62D1"/>
    <w:rsid w:val="006E6062"/>
    <w:rsid w:val="006F63C8"/>
    <w:rsid w:val="0071327F"/>
    <w:rsid w:val="0073733F"/>
    <w:rsid w:val="00746A69"/>
    <w:rsid w:val="00747B5D"/>
    <w:rsid w:val="007518A3"/>
    <w:rsid w:val="00761F4C"/>
    <w:rsid w:val="007746C0"/>
    <w:rsid w:val="00783A12"/>
    <w:rsid w:val="007B118A"/>
    <w:rsid w:val="007D517D"/>
    <w:rsid w:val="007D5CE2"/>
    <w:rsid w:val="007F3538"/>
    <w:rsid w:val="00802842"/>
    <w:rsid w:val="00805F1C"/>
    <w:rsid w:val="008149F3"/>
    <w:rsid w:val="008221E2"/>
    <w:rsid w:val="00822EA7"/>
    <w:rsid w:val="00846906"/>
    <w:rsid w:val="00846EA0"/>
    <w:rsid w:val="00852B4C"/>
    <w:rsid w:val="00856F93"/>
    <w:rsid w:val="008607EB"/>
    <w:rsid w:val="00866642"/>
    <w:rsid w:val="00867979"/>
    <w:rsid w:val="008741D2"/>
    <w:rsid w:val="00877636"/>
    <w:rsid w:val="00877F30"/>
    <w:rsid w:val="00880420"/>
    <w:rsid w:val="00884111"/>
    <w:rsid w:val="00890B6B"/>
    <w:rsid w:val="00895341"/>
    <w:rsid w:val="008C1CFF"/>
    <w:rsid w:val="008C24C6"/>
    <w:rsid w:val="008C4534"/>
    <w:rsid w:val="008E67B6"/>
    <w:rsid w:val="008F273E"/>
    <w:rsid w:val="0092445E"/>
    <w:rsid w:val="00942526"/>
    <w:rsid w:val="00951BC2"/>
    <w:rsid w:val="00953D90"/>
    <w:rsid w:val="00981509"/>
    <w:rsid w:val="009A2A4D"/>
    <w:rsid w:val="009A4E47"/>
    <w:rsid w:val="009C7D92"/>
    <w:rsid w:val="009E03A3"/>
    <w:rsid w:val="009F18DE"/>
    <w:rsid w:val="009F26E1"/>
    <w:rsid w:val="009F4083"/>
    <w:rsid w:val="009F4250"/>
    <w:rsid w:val="009F52DF"/>
    <w:rsid w:val="00A11500"/>
    <w:rsid w:val="00A20149"/>
    <w:rsid w:val="00A56940"/>
    <w:rsid w:val="00A6667A"/>
    <w:rsid w:val="00A67138"/>
    <w:rsid w:val="00A67676"/>
    <w:rsid w:val="00A73E09"/>
    <w:rsid w:val="00A76D76"/>
    <w:rsid w:val="00A8548E"/>
    <w:rsid w:val="00A91735"/>
    <w:rsid w:val="00A92931"/>
    <w:rsid w:val="00A96682"/>
    <w:rsid w:val="00AA0199"/>
    <w:rsid w:val="00AB33BB"/>
    <w:rsid w:val="00AB75F0"/>
    <w:rsid w:val="00AC3D2E"/>
    <w:rsid w:val="00AC776C"/>
    <w:rsid w:val="00AD069F"/>
    <w:rsid w:val="00AE06E6"/>
    <w:rsid w:val="00B012B7"/>
    <w:rsid w:val="00B25084"/>
    <w:rsid w:val="00B33D6B"/>
    <w:rsid w:val="00B50372"/>
    <w:rsid w:val="00B524DB"/>
    <w:rsid w:val="00B524DE"/>
    <w:rsid w:val="00B55B5E"/>
    <w:rsid w:val="00B71E0A"/>
    <w:rsid w:val="00B731AA"/>
    <w:rsid w:val="00B7535C"/>
    <w:rsid w:val="00B9691E"/>
    <w:rsid w:val="00BA38C1"/>
    <w:rsid w:val="00BA54A6"/>
    <w:rsid w:val="00BB5927"/>
    <w:rsid w:val="00BB7E56"/>
    <w:rsid w:val="00BD1915"/>
    <w:rsid w:val="00BE118C"/>
    <w:rsid w:val="00BE474B"/>
    <w:rsid w:val="00BF42AD"/>
    <w:rsid w:val="00C00EC9"/>
    <w:rsid w:val="00C07532"/>
    <w:rsid w:val="00C2382C"/>
    <w:rsid w:val="00C43816"/>
    <w:rsid w:val="00C469A7"/>
    <w:rsid w:val="00C51A53"/>
    <w:rsid w:val="00C544A4"/>
    <w:rsid w:val="00C555A8"/>
    <w:rsid w:val="00C60FE7"/>
    <w:rsid w:val="00C647ED"/>
    <w:rsid w:val="00C663AB"/>
    <w:rsid w:val="00C777C6"/>
    <w:rsid w:val="00C822A8"/>
    <w:rsid w:val="00C87793"/>
    <w:rsid w:val="00C9146D"/>
    <w:rsid w:val="00CA3EDC"/>
    <w:rsid w:val="00CA555D"/>
    <w:rsid w:val="00CB6FC6"/>
    <w:rsid w:val="00CC1033"/>
    <w:rsid w:val="00CC2F06"/>
    <w:rsid w:val="00CC331E"/>
    <w:rsid w:val="00CC4C7F"/>
    <w:rsid w:val="00CD480E"/>
    <w:rsid w:val="00CE19CF"/>
    <w:rsid w:val="00CE2762"/>
    <w:rsid w:val="00CF3212"/>
    <w:rsid w:val="00D04AD0"/>
    <w:rsid w:val="00D0609D"/>
    <w:rsid w:val="00D06671"/>
    <w:rsid w:val="00D26C30"/>
    <w:rsid w:val="00D33828"/>
    <w:rsid w:val="00D71732"/>
    <w:rsid w:val="00D864B5"/>
    <w:rsid w:val="00D872D3"/>
    <w:rsid w:val="00DB0171"/>
    <w:rsid w:val="00DB79B0"/>
    <w:rsid w:val="00DE0874"/>
    <w:rsid w:val="00DF18BA"/>
    <w:rsid w:val="00E040E7"/>
    <w:rsid w:val="00E05291"/>
    <w:rsid w:val="00E10FF2"/>
    <w:rsid w:val="00E112B0"/>
    <w:rsid w:val="00E147C5"/>
    <w:rsid w:val="00E210A3"/>
    <w:rsid w:val="00E22B69"/>
    <w:rsid w:val="00E4082A"/>
    <w:rsid w:val="00E613FF"/>
    <w:rsid w:val="00E63AA3"/>
    <w:rsid w:val="00E67831"/>
    <w:rsid w:val="00E92064"/>
    <w:rsid w:val="00E96085"/>
    <w:rsid w:val="00EA7254"/>
    <w:rsid w:val="00EA7687"/>
    <w:rsid w:val="00EB3444"/>
    <w:rsid w:val="00F026FE"/>
    <w:rsid w:val="00F057F4"/>
    <w:rsid w:val="00F2319A"/>
    <w:rsid w:val="00F334A7"/>
    <w:rsid w:val="00F357FF"/>
    <w:rsid w:val="00F36646"/>
    <w:rsid w:val="00F6252A"/>
    <w:rsid w:val="00F83A48"/>
    <w:rsid w:val="00F847AF"/>
    <w:rsid w:val="00F917EF"/>
    <w:rsid w:val="00FA2615"/>
    <w:rsid w:val="00FA4E56"/>
    <w:rsid w:val="00FB1A1A"/>
    <w:rsid w:val="00FB4ADC"/>
    <w:rsid w:val="00FB6EA1"/>
    <w:rsid w:val="00FC2063"/>
    <w:rsid w:val="00FC33E2"/>
    <w:rsid w:val="00FC3C3C"/>
    <w:rsid w:val="00FD2660"/>
    <w:rsid w:val="00FD6165"/>
    <w:rsid w:val="00FE1891"/>
    <w:rsid w:val="00FE6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0685F-3432-42A9-B368-272801836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2158</Words>
  <Characters>12302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(Rui)</cp:lastModifiedBy>
  <cp:revision>12</cp:revision>
  <cp:lastPrinted>2007-08-29T03:45:00Z</cp:lastPrinted>
  <dcterms:created xsi:type="dcterms:W3CDTF">2024-04-03T02:13:00Z</dcterms:created>
  <dcterms:modified xsi:type="dcterms:W3CDTF">2024-04-03T07:48:00Z</dcterms:modified>
</cp:coreProperties>
</file>